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217B" w14:textId="4FCCD23A" w:rsidR="00890FB2" w:rsidRPr="00C11F13" w:rsidRDefault="00C11F13" w:rsidP="009161D6">
      <w:pPr>
        <w:tabs>
          <w:tab w:val="left" w:pos="987"/>
          <w:tab w:val="right" w:pos="9126"/>
        </w:tabs>
        <w:spacing w:after="0" w:line="360" w:lineRule="auto"/>
        <w:ind w:left="0" w:firstLine="0"/>
        <w:jc w:val="left"/>
        <w:rPr>
          <w:color w:val="auto"/>
        </w:rPr>
      </w:pPr>
      <w:r w:rsidRPr="00747DF1">
        <w:rPr>
          <w:b/>
          <w:bCs/>
          <w:color w:val="auto"/>
        </w:rPr>
        <w:t>Dr. KISHWAR NAHEED</w:t>
      </w:r>
      <w:r>
        <w:rPr>
          <w:b/>
          <w:bCs/>
          <w:color w:val="auto"/>
        </w:rPr>
        <w:t xml:space="preserve">                                                                                     </w:t>
      </w:r>
    </w:p>
    <w:p w14:paraId="2F254872" w14:textId="38F1DAD1" w:rsidR="00890FB2" w:rsidRPr="004516DB" w:rsidRDefault="004505C6" w:rsidP="009161D6">
      <w:pPr>
        <w:spacing w:after="0" w:line="360" w:lineRule="auto"/>
        <w:ind w:left="9" w:right="66"/>
        <w:jc w:val="left"/>
        <w:rPr>
          <w:color w:val="auto"/>
        </w:rPr>
      </w:pPr>
      <w:r>
        <w:rPr>
          <w:color w:val="auto"/>
        </w:rPr>
        <w:t xml:space="preserve">Room </w:t>
      </w:r>
      <w:r w:rsidR="009D5BB7">
        <w:rPr>
          <w:color w:val="auto"/>
        </w:rPr>
        <w:t>10</w:t>
      </w:r>
      <w:r>
        <w:rPr>
          <w:color w:val="auto"/>
        </w:rPr>
        <w:t xml:space="preserve">, </w:t>
      </w:r>
      <w:r w:rsidR="009D5BB7">
        <w:rPr>
          <w:color w:val="auto"/>
        </w:rPr>
        <w:t xml:space="preserve">Jinnah </w:t>
      </w:r>
      <w:r>
        <w:rPr>
          <w:color w:val="auto"/>
        </w:rPr>
        <w:t xml:space="preserve"> Block, Foundation </w:t>
      </w:r>
      <w:r w:rsidR="00DF5A57" w:rsidRPr="004516DB">
        <w:rPr>
          <w:color w:val="auto"/>
        </w:rPr>
        <w:t>University</w:t>
      </w:r>
      <w:r>
        <w:rPr>
          <w:color w:val="auto"/>
        </w:rPr>
        <w:t xml:space="preserve"> </w:t>
      </w:r>
      <w:r w:rsidR="00C201E0">
        <w:rPr>
          <w:color w:val="auto"/>
        </w:rPr>
        <w:t xml:space="preserve">Islamabad </w:t>
      </w:r>
      <w:r>
        <w:rPr>
          <w:color w:val="auto"/>
        </w:rPr>
        <w:t xml:space="preserve">School of Science and </w:t>
      </w:r>
      <w:r w:rsidR="00D11386">
        <w:rPr>
          <w:color w:val="auto"/>
        </w:rPr>
        <w:t>Technology</w:t>
      </w:r>
      <w:r>
        <w:rPr>
          <w:color w:val="auto"/>
        </w:rPr>
        <w:t>,</w:t>
      </w:r>
      <w:r w:rsidR="00D11386">
        <w:rPr>
          <w:color w:val="auto"/>
        </w:rPr>
        <w:t xml:space="preserve"> </w:t>
      </w:r>
      <w:r>
        <w:rPr>
          <w:color w:val="auto"/>
        </w:rPr>
        <w:t>New Lalazaar Rawalpindi.</w:t>
      </w:r>
    </w:p>
    <w:p w14:paraId="4459124F" w14:textId="02AABA53" w:rsidR="00890FB2" w:rsidRPr="00154D23" w:rsidRDefault="00DF5A57" w:rsidP="009161D6">
      <w:pPr>
        <w:spacing w:after="0" w:line="360" w:lineRule="auto"/>
        <w:ind w:left="9" w:right="66"/>
        <w:jc w:val="left"/>
        <w:rPr>
          <w:color w:val="auto"/>
          <w:lang w:val="pt-BR"/>
        </w:rPr>
      </w:pPr>
      <w:r w:rsidRPr="00154D23">
        <w:rPr>
          <w:color w:val="auto"/>
          <w:lang w:val="pt-BR"/>
        </w:rPr>
        <w:t xml:space="preserve">Mobile: </w:t>
      </w:r>
      <w:r w:rsidR="00C201E0" w:rsidRPr="00154D23">
        <w:rPr>
          <w:color w:val="auto"/>
          <w:lang w:val="pt-BR"/>
        </w:rPr>
        <w:t>+923326091588</w:t>
      </w:r>
    </w:p>
    <w:p w14:paraId="282032D3" w14:textId="2C7AFE39" w:rsidR="00890FB2" w:rsidRPr="00154D23" w:rsidRDefault="00DF5A57" w:rsidP="00783CB1">
      <w:pPr>
        <w:spacing w:after="0" w:line="360" w:lineRule="auto"/>
        <w:ind w:left="9" w:right="66"/>
        <w:jc w:val="left"/>
        <w:rPr>
          <w:color w:val="auto"/>
          <w:lang w:val="pt-BR"/>
        </w:rPr>
      </w:pPr>
      <w:r w:rsidRPr="00154D23">
        <w:rPr>
          <w:color w:val="auto"/>
          <w:lang w:val="pt-BR"/>
        </w:rPr>
        <w:t>E-mail:</w:t>
      </w:r>
      <w:r w:rsidR="00154D23" w:rsidRPr="00154D23">
        <w:rPr>
          <w:color w:val="auto"/>
          <w:lang w:val="pt-BR"/>
        </w:rPr>
        <w:t xml:space="preserve"> </w:t>
      </w:r>
      <w:hyperlink r:id="rId7" w:history="1">
        <w:r w:rsidR="00154D23" w:rsidRPr="00A7043A">
          <w:rPr>
            <w:rStyle w:val="Hyperlink"/>
            <w:lang w:val="pt-BR"/>
          </w:rPr>
          <w:t>kishwar.naheed@fui.edu.pk</w:t>
        </w:r>
      </w:hyperlink>
    </w:p>
    <w:p w14:paraId="764A7F1F" w14:textId="77777777" w:rsidR="00890FB2" w:rsidRPr="004D4E43" w:rsidRDefault="00DF5A57" w:rsidP="009161D6">
      <w:pPr>
        <w:spacing w:after="0" w:line="360" w:lineRule="auto"/>
        <w:ind w:left="14" w:hanging="29"/>
        <w:jc w:val="left"/>
        <w:rPr>
          <w:color w:val="auto"/>
        </w:rPr>
      </w:pPr>
      <w:r w:rsidRPr="004516DB">
        <w:rPr>
          <w:rFonts w:eastAsia="Calibri"/>
          <w:noProof/>
          <w:color w:val="auto"/>
        </w:rPr>
        <mc:AlternateContent>
          <mc:Choice Requires="wpg">
            <w:drawing>
              <wp:inline distT="0" distB="0" distL="0" distR="0" wp14:anchorId="3E8850EF" wp14:editId="0E95B379">
                <wp:extent cx="5768975" cy="17780"/>
                <wp:effectExtent l="0" t="0" r="0" b="0"/>
                <wp:docPr id="1986" name="Group 1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975" cy="17780"/>
                          <a:chOff x="0" y="0"/>
                          <a:chExt cx="5768975" cy="17780"/>
                        </a:xfrm>
                      </wpg:grpSpPr>
                      <wps:wsp>
                        <wps:cNvPr id="2424" name="Shape 2424"/>
                        <wps:cNvSpPr/>
                        <wps:spPr>
                          <a:xfrm>
                            <a:off x="0" y="0"/>
                            <a:ext cx="576897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975" h="17780">
                                <a:moveTo>
                                  <a:pt x="0" y="0"/>
                                </a:moveTo>
                                <a:lnTo>
                                  <a:pt x="5768975" y="0"/>
                                </a:lnTo>
                                <a:lnTo>
                                  <a:pt x="576897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6" style="width:454.25pt;height:1.39996pt;mso-position-horizontal-relative:char;mso-position-vertical-relative:line" coordsize="57689,177">
                <v:shape id="Shape 2425" style="position:absolute;width:57689;height:177;left:0;top:0;" coordsize="5768975,17780" path="m0,0l5768975,0l5768975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4D4E43">
        <w:rPr>
          <w:color w:val="auto"/>
        </w:rPr>
        <w:t xml:space="preserve">   </w:t>
      </w:r>
    </w:p>
    <w:p w14:paraId="73B0BF29" w14:textId="77777777" w:rsidR="00747DF1" w:rsidRPr="004D4E43" w:rsidRDefault="00747DF1" w:rsidP="009161D6">
      <w:pPr>
        <w:pStyle w:val="Heading1"/>
        <w:spacing w:after="0" w:line="360" w:lineRule="auto"/>
        <w:ind w:left="-5"/>
        <w:rPr>
          <w:color w:val="auto"/>
        </w:rPr>
      </w:pPr>
    </w:p>
    <w:p w14:paraId="22FBCA7D" w14:textId="559C9945" w:rsidR="00890FB2" w:rsidRPr="004516DB" w:rsidRDefault="00DF5A57" w:rsidP="009161D6">
      <w:pPr>
        <w:pStyle w:val="Heading1"/>
        <w:spacing w:after="0" w:line="360" w:lineRule="auto"/>
        <w:ind w:left="-5"/>
        <w:rPr>
          <w:color w:val="auto"/>
        </w:rPr>
      </w:pPr>
      <w:r w:rsidRPr="004516DB">
        <w:rPr>
          <w:color w:val="auto"/>
        </w:rPr>
        <w:t xml:space="preserve">ACADEMIC QUALIFICATION  </w:t>
      </w:r>
    </w:p>
    <w:p w14:paraId="3093EB90" w14:textId="28FDB5D1" w:rsidR="00890FB2" w:rsidRPr="004516DB" w:rsidRDefault="004505C6" w:rsidP="009161D6">
      <w:pPr>
        <w:spacing w:after="0" w:line="360" w:lineRule="auto"/>
        <w:ind w:left="9" w:right="66"/>
        <w:rPr>
          <w:color w:val="auto"/>
        </w:rPr>
      </w:pPr>
      <w:r>
        <w:rPr>
          <w:color w:val="auto"/>
        </w:rPr>
        <w:t>2022</w:t>
      </w:r>
      <w:r w:rsidR="000550B8">
        <w:rPr>
          <w:color w:val="auto"/>
        </w:rPr>
        <w:t xml:space="preserve">               </w:t>
      </w:r>
      <w:r w:rsidR="00384DC2">
        <w:rPr>
          <w:color w:val="auto"/>
        </w:rPr>
        <w:t xml:space="preserve">         </w:t>
      </w:r>
      <w:r w:rsidR="000550B8">
        <w:rPr>
          <w:color w:val="auto"/>
        </w:rPr>
        <w:t>Ph.D</w:t>
      </w:r>
      <w:r w:rsidR="00DF5A57" w:rsidRPr="004516DB">
        <w:rPr>
          <w:color w:val="auto"/>
        </w:rPr>
        <w:t xml:space="preserve">. </w:t>
      </w:r>
      <w:r w:rsidR="00C81A8A" w:rsidRPr="004516DB">
        <w:rPr>
          <w:color w:val="auto"/>
        </w:rPr>
        <w:t xml:space="preserve">History (IIUI and Visiting </w:t>
      </w:r>
      <w:r w:rsidR="00FA2C05">
        <w:rPr>
          <w:color w:val="auto"/>
        </w:rPr>
        <w:t>PhD</w:t>
      </w:r>
      <w:r w:rsidR="00C81A8A" w:rsidRPr="004516DB">
        <w:rPr>
          <w:color w:val="auto"/>
        </w:rPr>
        <w:t xml:space="preserve"> Fellow at </w:t>
      </w:r>
      <w:r w:rsidRPr="004505C6">
        <w:rPr>
          <w:color w:val="auto"/>
        </w:rPr>
        <w:t>Australian</w:t>
      </w:r>
      <w:r>
        <w:rPr>
          <w:color w:val="auto"/>
        </w:rPr>
        <w:t xml:space="preserve"> </w:t>
      </w:r>
      <w:r w:rsidR="00C81A8A" w:rsidRPr="004516DB">
        <w:rPr>
          <w:color w:val="auto"/>
        </w:rPr>
        <w:t>N</w:t>
      </w:r>
      <w:r>
        <w:rPr>
          <w:color w:val="auto"/>
        </w:rPr>
        <w:t xml:space="preserve">ational </w:t>
      </w:r>
      <w:r w:rsidR="00C81A8A" w:rsidRPr="004516DB">
        <w:rPr>
          <w:color w:val="auto"/>
        </w:rPr>
        <w:t>U</w:t>
      </w:r>
      <w:r>
        <w:rPr>
          <w:color w:val="auto"/>
        </w:rPr>
        <w:t>niversity</w:t>
      </w:r>
      <w:r w:rsidR="00C81A8A" w:rsidRPr="004516DB">
        <w:rPr>
          <w:color w:val="auto"/>
        </w:rPr>
        <w:t>)</w:t>
      </w:r>
    </w:p>
    <w:p w14:paraId="35C0B819" w14:textId="56E3978E" w:rsidR="00890FB2" w:rsidRPr="004516DB" w:rsidRDefault="00DF5A57" w:rsidP="009161D6">
      <w:pPr>
        <w:spacing w:after="0" w:line="360" w:lineRule="auto"/>
        <w:ind w:left="9" w:right="66"/>
        <w:rPr>
          <w:color w:val="auto"/>
        </w:rPr>
      </w:pPr>
      <w:r w:rsidRPr="004516DB">
        <w:rPr>
          <w:color w:val="auto"/>
        </w:rPr>
        <w:t xml:space="preserve">2014                        M. PHIL Pakistan </w:t>
      </w:r>
      <w:r w:rsidR="00C81A8A" w:rsidRPr="004516DB">
        <w:rPr>
          <w:color w:val="auto"/>
        </w:rPr>
        <w:t>Studies (BZU)</w:t>
      </w:r>
    </w:p>
    <w:p w14:paraId="3D63672E" w14:textId="64DD091A" w:rsidR="00890FB2" w:rsidRPr="004516DB" w:rsidRDefault="00DF5A57" w:rsidP="009161D6">
      <w:pPr>
        <w:spacing w:after="0" w:line="360" w:lineRule="auto"/>
        <w:ind w:left="9" w:right="66"/>
        <w:rPr>
          <w:color w:val="auto"/>
        </w:rPr>
      </w:pPr>
      <w:r w:rsidRPr="004516DB">
        <w:rPr>
          <w:color w:val="auto"/>
        </w:rPr>
        <w:t>2009                        M</w:t>
      </w:r>
      <w:r w:rsidR="00302C02" w:rsidRPr="004516DB">
        <w:rPr>
          <w:color w:val="auto"/>
        </w:rPr>
        <w:t>A</w:t>
      </w:r>
      <w:r w:rsidRPr="004516DB">
        <w:rPr>
          <w:color w:val="auto"/>
        </w:rPr>
        <w:t xml:space="preserve"> Pakistan </w:t>
      </w:r>
      <w:r w:rsidR="00C81A8A" w:rsidRPr="004516DB">
        <w:rPr>
          <w:color w:val="auto"/>
        </w:rPr>
        <w:t>Studies (BZU)</w:t>
      </w:r>
    </w:p>
    <w:p w14:paraId="4F98AC62" w14:textId="2980874D" w:rsidR="00890FB2" w:rsidRPr="004516DB" w:rsidRDefault="00DF5A57" w:rsidP="009161D6">
      <w:pPr>
        <w:spacing w:after="0" w:line="360" w:lineRule="auto"/>
        <w:ind w:left="9" w:right="66"/>
        <w:rPr>
          <w:color w:val="auto"/>
        </w:rPr>
      </w:pPr>
      <w:r w:rsidRPr="004516DB">
        <w:rPr>
          <w:color w:val="auto"/>
        </w:rPr>
        <w:t xml:space="preserve">2007                        ACS Advance </w:t>
      </w:r>
      <w:r w:rsidR="00E23D6F">
        <w:rPr>
          <w:color w:val="auto"/>
        </w:rPr>
        <w:t>Computer Studies</w:t>
      </w:r>
      <w:r w:rsidR="00C81A8A" w:rsidRPr="004516DB">
        <w:rPr>
          <w:color w:val="auto"/>
        </w:rPr>
        <w:t xml:space="preserve"> (BZU)</w:t>
      </w:r>
    </w:p>
    <w:p w14:paraId="34F8BAD9" w14:textId="77777777" w:rsidR="00747DF1" w:rsidRDefault="00747DF1" w:rsidP="009161D6">
      <w:pPr>
        <w:pStyle w:val="Heading1"/>
        <w:spacing w:after="0" w:line="360" w:lineRule="auto"/>
        <w:ind w:left="-5"/>
        <w:rPr>
          <w:color w:val="auto"/>
        </w:rPr>
      </w:pPr>
    </w:p>
    <w:p w14:paraId="2F1A15DA" w14:textId="40F93F28" w:rsidR="00890FB2" w:rsidRPr="004516DB" w:rsidRDefault="00DF5A57" w:rsidP="009161D6">
      <w:pPr>
        <w:pStyle w:val="Heading1"/>
        <w:spacing w:after="0" w:line="360" w:lineRule="auto"/>
        <w:ind w:left="-5"/>
        <w:rPr>
          <w:color w:val="auto"/>
        </w:rPr>
      </w:pPr>
      <w:r w:rsidRPr="004516DB">
        <w:rPr>
          <w:color w:val="auto"/>
        </w:rPr>
        <w:t xml:space="preserve">ACADEMIC EMPLOYMENT  </w:t>
      </w:r>
    </w:p>
    <w:p w14:paraId="16C51567" w14:textId="0DEB99DE" w:rsidR="00890FB2" w:rsidRPr="004516DB" w:rsidRDefault="00DF5A57" w:rsidP="009161D6">
      <w:pPr>
        <w:spacing w:after="0" w:line="360" w:lineRule="auto"/>
        <w:ind w:left="9" w:right="66"/>
        <w:rPr>
          <w:color w:val="auto"/>
        </w:rPr>
      </w:pPr>
      <w:r w:rsidRPr="004516DB">
        <w:rPr>
          <w:color w:val="auto"/>
        </w:rPr>
        <w:t>20</w:t>
      </w:r>
      <w:r w:rsidR="00D9149D">
        <w:rPr>
          <w:color w:val="auto"/>
        </w:rPr>
        <w:t>10</w:t>
      </w:r>
      <w:r w:rsidRPr="004516DB">
        <w:rPr>
          <w:color w:val="auto"/>
        </w:rPr>
        <w:t>-201</w:t>
      </w:r>
      <w:r w:rsidR="00302C02" w:rsidRPr="004516DB">
        <w:rPr>
          <w:color w:val="auto"/>
        </w:rPr>
        <w:t>2</w:t>
      </w:r>
      <w:r w:rsidR="004505C6">
        <w:rPr>
          <w:color w:val="auto"/>
        </w:rPr>
        <w:t xml:space="preserve">          </w:t>
      </w:r>
      <w:r w:rsidRPr="004516DB">
        <w:rPr>
          <w:color w:val="auto"/>
        </w:rPr>
        <w:t xml:space="preserve">Subject Specialist Government </w:t>
      </w:r>
      <w:r w:rsidR="000550B8">
        <w:rPr>
          <w:color w:val="auto"/>
        </w:rPr>
        <w:t>College</w:t>
      </w:r>
      <w:r w:rsidRPr="004516DB">
        <w:rPr>
          <w:color w:val="auto"/>
        </w:rPr>
        <w:t xml:space="preserve"> for </w:t>
      </w:r>
      <w:r w:rsidR="00EE4D2B">
        <w:rPr>
          <w:color w:val="auto"/>
        </w:rPr>
        <w:t>Women</w:t>
      </w:r>
      <w:r w:rsidRPr="004516DB">
        <w:rPr>
          <w:color w:val="auto"/>
        </w:rPr>
        <w:t xml:space="preserve"> Sahiwal, Pakistan  </w:t>
      </w:r>
    </w:p>
    <w:p w14:paraId="21D2D5A7" w14:textId="421408F7" w:rsidR="00890FB2" w:rsidRDefault="00DF5A57" w:rsidP="009161D6">
      <w:pPr>
        <w:spacing w:after="0" w:line="360" w:lineRule="auto"/>
        <w:ind w:left="9" w:right="66"/>
        <w:rPr>
          <w:color w:val="auto"/>
        </w:rPr>
      </w:pPr>
      <w:r w:rsidRPr="004516DB">
        <w:rPr>
          <w:color w:val="auto"/>
        </w:rPr>
        <w:t>201</w:t>
      </w:r>
      <w:r w:rsidR="00302C02" w:rsidRPr="004516DB">
        <w:rPr>
          <w:color w:val="auto"/>
        </w:rPr>
        <w:t>2</w:t>
      </w:r>
      <w:r w:rsidR="004505C6">
        <w:rPr>
          <w:color w:val="auto"/>
        </w:rPr>
        <w:t>-</w:t>
      </w:r>
      <w:r w:rsidR="00BB4FAB">
        <w:rPr>
          <w:color w:val="auto"/>
        </w:rPr>
        <w:t>20</w:t>
      </w:r>
      <w:r w:rsidR="004505C6">
        <w:rPr>
          <w:color w:val="auto"/>
        </w:rPr>
        <w:t xml:space="preserve">15          </w:t>
      </w:r>
      <w:r w:rsidRPr="004516DB">
        <w:rPr>
          <w:color w:val="auto"/>
        </w:rPr>
        <w:t xml:space="preserve">Lecturer Department of Management Sciences, COMSATS, Pakistan  </w:t>
      </w:r>
    </w:p>
    <w:p w14:paraId="592784CA" w14:textId="76C0C144" w:rsidR="00BB4FAB" w:rsidRDefault="00046B1F" w:rsidP="009161D6">
      <w:pPr>
        <w:spacing w:after="0" w:line="360" w:lineRule="auto"/>
        <w:ind w:left="1440" w:right="66" w:hanging="1441"/>
        <w:jc w:val="left"/>
        <w:rPr>
          <w:color w:val="auto"/>
        </w:rPr>
      </w:pPr>
      <w:r>
        <w:rPr>
          <w:color w:val="auto"/>
        </w:rPr>
        <w:t>202</w:t>
      </w:r>
      <w:r w:rsidR="00EC1008">
        <w:rPr>
          <w:color w:val="auto"/>
        </w:rPr>
        <w:t>1</w:t>
      </w:r>
      <w:r w:rsidR="003E0961">
        <w:rPr>
          <w:color w:val="auto"/>
        </w:rPr>
        <w:t>-</w:t>
      </w:r>
      <w:r w:rsidR="00BB4FAB">
        <w:rPr>
          <w:color w:val="auto"/>
        </w:rPr>
        <w:t>2023</w:t>
      </w:r>
      <w:r w:rsidR="003E0961">
        <w:rPr>
          <w:color w:val="auto"/>
        </w:rPr>
        <w:t xml:space="preserve">     </w:t>
      </w:r>
      <w:r w:rsidR="00BB4FAB">
        <w:rPr>
          <w:color w:val="auto"/>
        </w:rPr>
        <w:t xml:space="preserve">     Lecturer </w:t>
      </w:r>
      <w:r w:rsidR="00DA6725">
        <w:rPr>
          <w:color w:val="auto"/>
        </w:rPr>
        <w:t>Allied Poll</w:t>
      </w:r>
      <w:r w:rsidR="00BB4FAB">
        <w:rPr>
          <w:color w:val="auto"/>
        </w:rPr>
        <w:t xml:space="preserve"> Department</w:t>
      </w:r>
      <w:r w:rsidR="00DA6725">
        <w:rPr>
          <w:color w:val="auto"/>
        </w:rPr>
        <w:t>, Foundation University</w:t>
      </w:r>
      <w:r w:rsidR="00C201E0" w:rsidRPr="00C201E0">
        <w:rPr>
          <w:color w:val="auto"/>
        </w:rPr>
        <w:t xml:space="preserve"> </w:t>
      </w:r>
      <w:r w:rsidR="00C201E0">
        <w:rPr>
          <w:color w:val="auto"/>
        </w:rPr>
        <w:t>Islamabad</w:t>
      </w:r>
      <w:r w:rsidR="00DA6725">
        <w:rPr>
          <w:color w:val="auto"/>
        </w:rPr>
        <w:t xml:space="preserve"> </w:t>
      </w:r>
      <w:r w:rsidR="004505C6">
        <w:rPr>
          <w:color w:val="auto"/>
        </w:rPr>
        <w:t xml:space="preserve">School of Science and </w:t>
      </w:r>
      <w:r w:rsidR="0021631B">
        <w:rPr>
          <w:color w:val="auto"/>
        </w:rPr>
        <w:t>Technology</w:t>
      </w:r>
    </w:p>
    <w:p w14:paraId="6BB47324" w14:textId="77777777" w:rsidR="00154D23" w:rsidRDefault="00BB4FAB" w:rsidP="00F33A1C">
      <w:pPr>
        <w:spacing w:after="0" w:line="360" w:lineRule="auto"/>
        <w:ind w:left="1440" w:right="66" w:hanging="1441"/>
        <w:jc w:val="left"/>
        <w:rPr>
          <w:color w:val="auto"/>
        </w:rPr>
      </w:pPr>
      <w:r>
        <w:rPr>
          <w:color w:val="auto"/>
        </w:rPr>
        <w:t xml:space="preserve">2023 To date    </w:t>
      </w:r>
      <w:r w:rsidR="00F33A1C">
        <w:rPr>
          <w:color w:val="auto"/>
        </w:rPr>
        <w:t xml:space="preserve"> </w:t>
      </w:r>
      <w:r>
        <w:rPr>
          <w:color w:val="auto"/>
        </w:rPr>
        <w:t xml:space="preserve">Assistant Professor, Allied Poll Department, Foundation University </w:t>
      </w:r>
      <w:r w:rsidR="00C201E0">
        <w:rPr>
          <w:color w:val="auto"/>
        </w:rPr>
        <w:t xml:space="preserve">Islamabad </w:t>
      </w:r>
      <w:r>
        <w:rPr>
          <w:color w:val="auto"/>
        </w:rPr>
        <w:t>School of Science and Technology</w:t>
      </w:r>
    </w:p>
    <w:p w14:paraId="3268E83B" w14:textId="1B882575" w:rsidR="00747DF1" w:rsidRDefault="00154D23" w:rsidP="00154D23">
      <w:pPr>
        <w:spacing w:after="0" w:line="360" w:lineRule="auto"/>
        <w:ind w:left="1440" w:right="66" w:hanging="1441"/>
        <w:jc w:val="left"/>
        <w:rPr>
          <w:color w:val="auto"/>
        </w:rPr>
      </w:pPr>
      <w:r>
        <w:rPr>
          <w:color w:val="auto"/>
        </w:rPr>
        <w:t xml:space="preserve">2024 To Date    </w:t>
      </w:r>
      <w:r w:rsidR="009204CF">
        <w:rPr>
          <w:color w:val="auto"/>
        </w:rPr>
        <w:t>A/</w:t>
      </w:r>
      <w:r>
        <w:rPr>
          <w:color w:val="auto"/>
        </w:rPr>
        <w:t>Head of Allied Pool Department,</w:t>
      </w:r>
      <w:r w:rsidR="009204CF">
        <w:rPr>
          <w:color w:val="auto"/>
        </w:rPr>
        <w:t xml:space="preserve"> </w:t>
      </w:r>
      <w:r>
        <w:rPr>
          <w:color w:val="auto"/>
        </w:rPr>
        <w:t>Foundation University Islamabad School of Science and Technology</w:t>
      </w:r>
    </w:p>
    <w:p w14:paraId="36FB74C3" w14:textId="4524DE17" w:rsidR="00890FB2" w:rsidRPr="004516DB" w:rsidRDefault="00DF5A57" w:rsidP="009161D6">
      <w:pPr>
        <w:pStyle w:val="Heading1"/>
        <w:spacing w:after="0" w:line="360" w:lineRule="auto"/>
        <w:ind w:left="-5"/>
        <w:rPr>
          <w:color w:val="auto"/>
        </w:rPr>
      </w:pPr>
      <w:r w:rsidRPr="004516DB">
        <w:rPr>
          <w:color w:val="auto"/>
        </w:rPr>
        <w:t xml:space="preserve">DEVELOPMENT SECTOR EMPLOYMENT   </w:t>
      </w:r>
    </w:p>
    <w:p w14:paraId="67BB3720" w14:textId="29034067" w:rsidR="00890FB2" w:rsidRPr="004516DB" w:rsidRDefault="00DF5A57" w:rsidP="009161D6">
      <w:pPr>
        <w:spacing w:after="0" w:line="360" w:lineRule="auto"/>
        <w:ind w:left="9" w:right="66"/>
        <w:rPr>
          <w:color w:val="auto"/>
        </w:rPr>
      </w:pPr>
      <w:r w:rsidRPr="004516DB">
        <w:rPr>
          <w:color w:val="auto"/>
        </w:rPr>
        <w:t xml:space="preserve">2015-2017          Project Officer (Promotion and Protection of the </w:t>
      </w:r>
      <w:r w:rsidR="000550B8">
        <w:rPr>
          <w:color w:val="auto"/>
        </w:rPr>
        <w:t>Rights</w:t>
      </w:r>
      <w:r w:rsidRPr="004516DB">
        <w:rPr>
          <w:color w:val="auto"/>
        </w:rPr>
        <w:t xml:space="preserve"> of </w:t>
      </w:r>
      <w:r w:rsidR="00E23D6F">
        <w:rPr>
          <w:color w:val="auto"/>
        </w:rPr>
        <w:t>Bonded Labors</w:t>
      </w:r>
      <w:r w:rsidRPr="004516DB">
        <w:rPr>
          <w:color w:val="auto"/>
        </w:rPr>
        <w:t xml:space="preserve"> in Punjab)  </w:t>
      </w:r>
    </w:p>
    <w:p w14:paraId="143EC21C" w14:textId="359E743A" w:rsidR="00890FB2" w:rsidRPr="004516DB" w:rsidRDefault="00DF5A57" w:rsidP="009161D6">
      <w:pPr>
        <w:spacing w:after="0" w:line="360" w:lineRule="auto"/>
        <w:ind w:left="9" w:right="66"/>
        <w:rPr>
          <w:color w:val="auto"/>
        </w:rPr>
      </w:pPr>
      <w:r w:rsidRPr="004516DB">
        <w:rPr>
          <w:color w:val="auto"/>
        </w:rPr>
        <w:t xml:space="preserve">2015 to date        Member of </w:t>
      </w:r>
      <w:r w:rsidR="0021631B">
        <w:rPr>
          <w:color w:val="auto"/>
        </w:rPr>
        <w:t xml:space="preserve">the </w:t>
      </w:r>
      <w:r w:rsidRPr="004516DB">
        <w:rPr>
          <w:color w:val="auto"/>
        </w:rPr>
        <w:t xml:space="preserve">Human </w:t>
      </w:r>
      <w:r w:rsidR="00E23D6F">
        <w:rPr>
          <w:color w:val="auto"/>
        </w:rPr>
        <w:t>Rights</w:t>
      </w:r>
      <w:r w:rsidRPr="004516DB">
        <w:rPr>
          <w:color w:val="auto"/>
        </w:rPr>
        <w:t xml:space="preserve"> Commission of Pakistan   </w:t>
      </w:r>
    </w:p>
    <w:p w14:paraId="6CC11E36" w14:textId="7640DA93" w:rsidR="00890FB2" w:rsidRPr="004516DB" w:rsidRDefault="00DF5A57" w:rsidP="009161D6">
      <w:pPr>
        <w:spacing w:after="0" w:line="360" w:lineRule="auto"/>
        <w:ind w:left="14" w:firstLine="0"/>
        <w:jc w:val="left"/>
        <w:rPr>
          <w:color w:val="auto"/>
        </w:rPr>
      </w:pPr>
      <w:r w:rsidRPr="004516DB">
        <w:rPr>
          <w:color w:val="auto"/>
        </w:rPr>
        <w:t xml:space="preserve">2014 to date        </w:t>
      </w:r>
      <w:r w:rsidRPr="004516DB">
        <w:rPr>
          <w:rFonts w:eastAsia="Calibri"/>
          <w:color w:val="auto"/>
        </w:rPr>
        <w:t>Member Life Smiles (Medical Trust) in Pakistan</w:t>
      </w:r>
      <w:r w:rsidRPr="004516DB">
        <w:rPr>
          <w:color w:val="auto"/>
        </w:rPr>
        <w:t xml:space="preserve">  </w:t>
      </w:r>
    </w:p>
    <w:p w14:paraId="2D076D5E" w14:textId="32757E3A" w:rsidR="00E63C30" w:rsidRPr="00F33A1C" w:rsidRDefault="0076268A" w:rsidP="00F33A1C">
      <w:pPr>
        <w:pStyle w:val="Heading1"/>
        <w:spacing w:after="0" w:line="360" w:lineRule="auto"/>
        <w:ind w:left="1530" w:hanging="1530"/>
        <w:rPr>
          <w:b w:val="0"/>
          <w:bCs/>
          <w:color w:val="auto"/>
        </w:rPr>
      </w:pPr>
      <w:r w:rsidRPr="0076268A">
        <w:rPr>
          <w:b w:val="0"/>
          <w:bCs/>
          <w:color w:val="auto"/>
        </w:rPr>
        <w:t>2015-2017</w:t>
      </w:r>
      <w:r w:rsidR="00150B24">
        <w:rPr>
          <w:b w:val="0"/>
          <w:bCs/>
          <w:color w:val="auto"/>
        </w:rPr>
        <w:t xml:space="preserve">          </w:t>
      </w:r>
      <w:r w:rsidRPr="0076268A">
        <w:rPr>
          <w:b w:val="0"/>
          <w:bCs/>
          <w:color w:val="auto"/>
        </w:rPr>
        <w:t xml:space="preserve">Project Officer </w:t>
      </w:r>
      <w:r w:rsidR="00F33A1C">
        <w:rPr>
          <w:b w:val="0"/>
          <w:bCs/>
          <w:color w:val="auto"/>
        </w:rPr>
        <w:t xml:space="preserve">US DOS Project </w:t>
      </w:r>
      <w:r w:rsidRPr="0076268A">
        <w:rPr>
          <w:b w:val="0"/>
          <w:bCs/>
          <w:color w:val="auto"/>
        </w:rPr>
        <w:t xml:space="preserve">(Promotion and Protection of the Rights of </w:t>
      </w:r>
      <w:r w:rsidR="00CC52AC">
        <w:rPr>
          <w:b w:val="0"/>
          <w:bCs/>
          <w:color w:val="auto"/>
        </w:rPr>
        <w:t xml:space="preserve">Bonded </w:t>
      </w:r>
      <w:r w:rsidR="00F33A1C">
        <w:rPr>
          <w:b w:val="0"/>
          <w:bCs/>
          <w:color w:val="auto"/>
        </w:rPr>
        <w:t xml:space="preserve"> </w:t>
      </w:r>
      <w:r w:rsidR="00CC52AC">
        <w:rPr>
          <w:b w:val="0"/>
          <w:bCs/>
          <w:color w:val="auto"/>
        </w:rPr>
        <w:t>Labors</w:t>
      </w:r>
      <w:r w:rsidRPr="0076268A">
        <w:rPr>
          <w:b w:val="0"/>
          <w:bCs/>
          <w:color w:val="auto"/>
        </w:rPr>
        <w:t xml:space="preserve"> in Punjab)</w:t>
      </w:r>
      <w:r w:rsidR="00F33A1C">
        <w:rPr>
          <w:b w:val="0"/>
          <w:bCs/>
          <w:color w:val="auto"/>
        </w:rPr>
        <w:t xml:space="preserve"> </w:t>
      </w:r>
    </w:p>
    <w:p w14:paraId="47B100F7" w14:textId="1357ED1A" w:rsidR="00890FB2" w:rsidRPr="004516DB" w:rsidRDefault="00DF5A57" w:rsidP="009161D6">
      <w:pPr>
        <w:pStyle w:val="Heading1"/>
        <w:spacing w:after="0" w:line="360" w:lineRule="auto"/>
        <w:ind w:left="-5"/>
        <w:rPr>
          <w:color w:val="auto"/>
        </w:rPr>
      </w:pPr>
      <w:r w:rsidRPr="004516DB">
        <w:rPr>
          <w:color w:val="auto"/>
        </w:rPr>
        <w:t xml:space="preserve">VISITING POSITIONS  </w:t>
      </w:r>
    </w:p>
    <w:p w14:paraId="6C7EED9A" w14:textId="4CC912A1" w:rsidR="00890FB2" w:rsidRPr="004516DB" w:rsidRDefault="00DF5A57" w:rsidP="009161D6">
      <w:pPr>
        <w:spacing w:after="0" w:line="360" w:lineRule="auto"/>
        <w:ind w:left="9" w:right="66"/>
        <w:rPr>
          <w:color w:val="auto"/>
        </w:rPr>
      </w:pPr>
      <w:r w:rsidRPr="004516DB">
        <w:rPr>
          <w:color w:val="auto"/>
        </w:rPr>
        <w:t xml:space="preserve">2010-2015           Visiting lecturer, Baha-ud-Din Zakariya University (BZU)  </w:t>
      </w:r>
    </w:p>
    <w:p w14:paraId="5C6E2009" w14:textId="5A49416C" w:rsidR="00890FB2" w:rsidRPr="004516DB" w:rsidRDefault="00DF5A57" w:rsidP="009161D6">
      <w:pPr>
        <w:spacing w:after="0" w:line="360" w:lineRule="auto"/>
        <w:ind w:left="9" w:right="66"/>
        <w:rPr>
          <w:color w:val="auto"/>
        </w:rPr>
      </w:pPr>
      <w:r w:rsidRPr="004516DB">
        <w:rPr>
          <w:color w:val="auto"/>
        </w:rPr>
        <w:t>201</w:t>
      </w:r>
      <w:r w:rsidR="00D9149D">
        <w:rPr>
          <w:color w:val="auto"/>
        </w:rPr>
        <w:t>8</w:t>
      </w:r>
      <w:r w:rsidR="00046B1F">
        <w:rPr>
          <w:color w:val="auto"/>
        </w:rPr>
        <w:t>-</w:t>
      </w:r>
      <w:r w:rsidR="009C4707">
        <w:rPr>
          <w:color w:val="auto"/>
        </w:rPr>
        <w:t>20</w:t>
      </w:r>
      <w:r w:rsidR="00C21E10">
        <w:rPr>
          <w:color w:val="auto"/>
        </w:rPr>
        <w:t>2</w:t>
      </w:r>
      <w:r w:rsidR="009C4707">
        <w:rPr>
          <w:color w:val="auto"/>
        </w:rPr>
        <w:t>2</w:t>
      </w:r>
      <w:r w:rsidRPr="004516DB">
        <w:rPr>
          <w:color w:val="auto"/>
        </w:rPr>
        <w:t xml:space="preserve">         </w:t>
      </w:r>
      <w:r w:rsidR="00046B1F">
        <w:rPr>
          <w:color w:val="auto"/>
        </w:rPr>
        <w:t xml:space="preserve">   </w:t>
      </w:r>
      <w:r w:rsidRPr="004516DB">
        <w:rPr>
          <w:color w:val="auto"/>
        </w:rPr>
        <w:t xml:space="preserve">Visiting lecturer International Islamic University Islamabad (IIUI)  </w:t>
      </w:r>
    </w:p>
    <w:p w14:paraId="07CFD31D" w14:textId="4F91D87B" w:rsidR="00890FB2" w:rsidRPr="004516DB" w:rsidRDefault="00DF5A57" w:rsidP="009161D6">
      <w:pPr>
        <w:spacing w:after="0" w:line="360" w:lineRule="auto"/>
        <w:ind w:left="9" w:right="66"/>
        <w:rPr>
          <w:color w:val="auto"/>
        </w:rPr>
      </w:pPr>
      <w:r w:rsidRPr="004516DB">
        <w:rPr>
          <w:color w:val="auto"/>
        </w:rPr>
        <w:t xml:space="preserve">2016-2017            Visiting Lecturer Quaid-e-Azam University Islamabad (QU)  </w:t>
      </w:r>
    </w:p>
    <w:p w14:paraId="69EEBE7B" w14:textId="04818CD6" w:rsidR="0069699D" w:rsidRPr="004516DB" w:rsidRDefault="00DF5A57" w:rsidP="009161D6">
      <w:pPr>
        <w:spacing w:after="0" w:line="360" w:lineRule="auto"/>
        <w:ind w:left="9" w:right="66"/>
        <w:rPr>
          <w:color w:val="auto"/>
        </w:rPr>
      </w:pPr>
      <w:r w:rsidRPr="004516DB">
        <w:rPr>
          <w:color w:val="auto"/>
        </w:rPr>
        <w:t xml:space="preserve">2017-2018            Visiting Lecturer National University for Modern Languages (NUML) </w:t>
      </w:r>
    </w:p>
    <w:p w14:paraId="47C29CAC" w14:textId="79049DFE" w:rsidR="00747DF1" w:rsidRDefault="0069699D" w:rsidP="00C201E0">
      <w:pPr>
        <w:spacing w:after="0" w:line="360" w:lineRule="auto"/>
        <w:ind w:left="9" w:right="66"/>
        <w:rPr>
          <w:color w:val="auto"/>
        </w:rPr>
      </w:pPr>
      <w:r w:rsidRPr="004516DB">
        <w:rPr>
          <w:color w:val="auto"/>
        </w:rPr>
        <w:t>201</w:t>
      </w:r>
      <w:r w:rsidR="00302C02" w:rsidRPr="004516DB">
        <w:rPr>
          <w:color w:val="auto"/>
        </w:rPr>
        <w:t>8</w:t>
      </w:r>
      <w:r w:rsidR="00F80148">
        <w:rPr>
          <w:color w:val="auto"/>
        </w:rPr>
        <w:t xml:space="preserve"> to </w:t>
      </w:r>
      <w:r w:rsidR="003A3B20">
        <w:rPr>
          <w:color w:val="auto"/>
        </w:rPr>
        <w:t>date</w:t>
      </w:r>
      <w:r w:rsidR="00DF5A57" w:rsidRPr="004516DB">
        <w:rPr>
          <w:color w:val="auto"/>
        </w:rPr>
        <w:t xml:space="preserve">  </w:t>
      </w:r>
      <w:r w:rsidR="003E0961">
        <w:rPr>
          <w:color w:val="auto"/>
        </w:rPr>
        <w:t xml:space="preserve">        </w:t>
      </w:r>
      <w:r w:rsidRPr="004516DB">
        <w:rPr>
          <w:color w:val="auto"/>
        </w:rPr>
        <w:t>Allama Iqbal Open University Islamabad (AIOU)</w:t>
      </w:r>
    </w:p>
    <w:p w14:paraId="2A3E3B26" w14:textId="7DA1EB08" w:rsidR="00890FB2" w:rsidRPr="004516DB" w:rsidRDefault="00DF5A57" w:rsidP="009161D6">
      <w:pPr>
        <w:pStyle w:val="Heading1"/>
        <w:spacing w:after="0" w:line="360" w:lineRule="auto"/>
        <w:ind w:left="-5"/>
        <w:rPr>
          <w:color w:val="auto"/>
        </w:rPr>
      </w:pPr>
      <w:r w:rsidRPr="004516DB">
        <w:rPr>
          <w:color w:val="auto"/>
        </w:rPr>
        <w:lastRenderedPageBreak/>
        <w:t xml:space="preserve">COURSES DELIVERED   </w:t>
      </w:r>
    </w:p>
    <w:p w14:paraId="306FEC8F" w14:textId="77777777" w:rsidR="00890FB2" w:rsidRPr="004516DB" w:rsidRDefault="00DF5A57" w:rsidP="009161D6">
      <w:pPr>
        <w:numPr>
          <w:ilvl w:val="0"/>
          <w:numId w:val="1"/>
        </w:numPr>
        <w:spacing w:after="0" w:line="360" w:lineRule="auto"/>
        <w:ind w:left="784" w:right="66" w:hanging="410"/>
        <w:rPr>
          <w:color w:val="auto"/>
        </w:rPr>
      </w:pPr>
      <w:r w:rsidRPr="004516DB">
        <w:rPr>
          <w:color w:val="auto"/>
        </w:rPr>
        <w:t xml:space="preserve">Gender Equality and dynamics in Pakistan  </w:t>
      </w:r>
    </w:p>
    <w:p w14:paraId="50D2F5ED" w14:textId="7F7C0B2A" w:rsidR="00890FB2" w:rsidRPr="004516DB" w:rsidRDefault="00DF5A57" w:rsidP="009161D6">
      <w:pPr>
        <w:numPr>
          <w:ilvl w:val="0"/>
          <w:numId w:val="1"/>
        </w:numPr>
        <w:spacing w:after="0" w:line="360" w:lineRule="auto"/>
        <w:ind w:left="784" w:right="66" w:hanging="410"/>
        <w:rPr>
          <w:color w:val="auto"/>
        </w:rPr>
      </w:pPr>
      <w:r w:rsidRPr="004516DB">
        <w:rPr>
          <w:color w:val="auto"/>
        </w:rPr>
        <w:t>Political and Constitutional Development (1947-58) (1958-20</w:t>
      </w:r>
      <w:r w:rsidR="0019206C">
        <w:rPr>
          <w:color w:val="auto"/>
        </w:rPr>
        <w:t>2</w:t>
      </w:r>
      <w:r w:rsidRPr="004516DB">
        <w:rPr>
          <w:color w:val="auto"/>
        </w:rPr>
        <w:t xml:space="preserve">3)  </w:t>
      </w:r>
    </w:p>
    <w:p w14:paraId="483165FB" w14:textId="6DF3DE2C" w:rsidR="00890FB2" w:rsidRPr="004516DB" w:rsidRDefault="00DF5A57" w:rsidP="009161D6">
      <w:pPr>
        <w:numPr>
          <w:ilvl w:val="0"/>
          <w:numId w:val="1"/>
        </w:numPr>
        <w:spacing w:after="0" w:line="360" w:lineRule="auto"/>
        <w:ind w:left="784" w:right="66" w:hanging="410"/>
        <w:rPr>
          <w:color w:val="auto"/>
        </w:rPr>
      </w:pPr>
      <w:r w:rsidRPr="004516DB">
        <w:rPr>
          <w:color w:val="auto"/>
        </w:rPr>
        <w:t xml:space="preserve">Party </w:t>
      </w:r>
      <w:r w:rsidR="00223A5A" w:rsidRPr="004516DB">
        <w:rPr>
          <w:color w:val="auto"/>
        </w:rPr>
        <w:t>Politics and</w:t>
      </w:r>
      <w:r w:rsidR="003936BD" w:rsidRPr="004516DB">
        <w:rPr>
          <w:color w:val="auto"/>
        </w:rPr>
        <w:t xml:space="preserve"> Pressure Groups in Pakistan</w:t>
      </w:r>
    </w:p>
    <w:p w14:paraId="2A2222B4" w14:textId="77777777" w:rsidR="00890FB2" w:rsidRPr="004516DB" w:rsidRDefault="00DF5A57" w:rsidP="009161D6">
      <w:pPr>
        <w:numPr>
          <w:ilvl w:val="0"/>
          <w:numId w:val="1"/>
        </w:numPr>
        <w:spacing w:after="0" w:line="360" w:lineRule="auto"/>
        <w:ind w:left="784" w:right="66" w:hanging="410"/>
        <w:rPr>
          <w:color w:val="auto"/>
        </w:rPr>
      </w:pPr>
      <w:r w:rsidRPr="004516DB">
        <w:rPr>
          <w:color w:val="auto"/>
        </w:rPr>
        <w:t xml:space="preserve">Problems of Democracy in Pakistan (1999-2007)  </w:t>
      </w:r>
    </w:p>
    <w:p w14:paraId="7A9A2908" w14:textId="77777777" w:rsidR="00890FB2" w:rsidRPr="004516DB" w:rsidRDefault="00DF5A57" w:rsidP="009161D6">
      <w:pPr>
        <w:numPr>
          <w:ilvl w:val="0"/>
          <w:numId w:val="1"/>
        </w:numPr>
        <w:spacing w:after="0" w:line="360" w:lineRule="auto"/>
        <w:ind w:left="784" w:right="66" w:hanging="410"/>
        <w:rPr>
          <w:color w:val="auto"/>
        </w:rPr>
      </w:pPr>
      <w:r w:rsidRPr="004516DB">
        <w:rPr>
          <w:color w:val="auto"/>
        </w:rPr>
        <w:t xml:space="preserve">Terrorism and its impact on Muslim Countries/States  </w:t>
      </w:r>
    </w:p>
    <w:p w14:paraId="0725095A" w14:textId="77777777" w:rsidR="00890FB2" w:rsidRPr="004516DB" w:rsidRDefault="00DF5A57" w:rsidP="009161D6">
      <w:pPr>
        <w:numPr>
          <w:ilvl w:val="0"/>
          <w:numId w:val="1"/>
        </w:numPr>
        <w:spacing w:after="0" w:line="360" w:lineRule="auto"/>
        <w:ind w:left="784" w:right="66" w:hanging="410"/>
        <w:rPr>
          <w:color w:val="auto"/>
        </w:rPr>
      </w:pPr>
      <w:r w:rsidRPr="004516DB">
        <w:rPr>
          <w:color w:val="auto"/>
        </w:rPr>
        <w:t xml:space="preserve">Society &amp; Culture of Pakistan   </w:t>
      </w:r>
    </w:p>
    <w:p w14:paraId="32E47579" w14:textId="77777777" w:rsidR="00890FB2" w:rsidRPr="004516DB" w:rsidRDefault="00DF5A57" w:rsidP="009161D6">
      <w:pPr>
        <w:numPr>
          <w:ilvl w:val="0"/>
          <w:numId w:val="1"/>
        </w:numPr>
        <w:spacing w:after="0" w:line="360" w:lineRule="auto"/>
        <w:ind w:left="784" w:right="66" w:hanging="410"/>
        <w:rPr>
          <w:color w:val="auto"/>
        </w:rPr>
      </w:pPr>
      <w:r w:rsidRPr="004516DB">
        <w:rPr>
          <w:color w:val="auto"/>
        </w:rPr>
        <w:t xml:space="preserve">Pakistan Studies   </w:t>
      </w:r>
    </w:p>
    <w:p w14:paraId="017B6A25" w14:textId="77777777" w:rsidR="00890FB2" w:rsidRPr="004516DB" w:rsidRDefault="00DF5A57" w:rsidP="009161D6">
      <w:pPr>
        <w:numPr>
          <w:ilvl w:val="0"/>
          <w:numId w:val="1"/>
        </w:numPr>
        <w:spacing w:after="0" w:line="360" w:lineRule="auto"/>
        <w:ind w:left="784" w:right="66" w:hanging="410"/>
        <w:rPr>
          <w:color w:val="auto"/>
        </w:rPr>
      </w:pPr>
      <w:r w:rsidRPr="004516DB">
        <w:rPr>
          <w:color w:val="auto"/>
        </w:rPr>
        <w:t xml:space="preserve">Foreign Policy of Pakistan   </w:t>
      </w:r>
    </w:p>
    <w:p w14:paraId="76A3AFFB" w14:textId="77777777" w:rsidR="00890FB2" w:rsidRPr="004516DB" w:rsidRDefault="00DF5A57" w:rsidP="009161D6">
      <w:pPr>
        <w:numPr>
          <w:ilvl w:val="0"/>
          <w:numId w:val="1"/>
        </w:numPr>
        <w:spacing w:after="0" w:line="360" w:lineRule="auto"/>
        <w:ind w:left="784" w:right="66" w:hanging="410"/>
        <w:rPr>
          <w:color w:val="auto"/>
        </w:rPr>
      </w:pPr>
      <w:r w:rsidRPr="004516DB">
        <w:rPr>
          <w:color w:val="auto"/>
        </w:rPr>
        <w:t xml:space="preserve">Geography of Pakistan   </w:t>
      </w:r>
    </w:p>
    <w:p w14:paraId="5FD0B539" w14:textId="65BDFE6E" w:rsidR="0069699D" w:rsidRPr="004516DB" w:rsidRDefault="00DF5A57" w:rsidP="009161D6">
      <w:pPr>
        <w:numPr>
          <w:ilvl w:val="0"/>
          <w:numId w:val="1"/>
        </w:numPr>
        <w:spacing w:after="0" w:line="360" w:lineRule="auto"/>
        <w:ind w:left="784" w:right="66" w:hanging="410"/>
        <w:rPr>
          <w:color w:val="auto"/>
        </w:rPr>
      </w:pPr>
      <w:r w:rsidRPr="004516DB">
        <w:rPr>
          <w:color w:val="auto"/>
        </w:rPr>
        <w:t xml:space="preserve">Role of Non-Governmental Organizations in society </w:t>
      </w:r>
    </w:p>
    <w:p w14:paraId="44D6AFBB" w14:textId="691B7336" w:rsidR="0069699D" w:rsidRPr="004516DB" w:rsidRDefault="0069699D" w:rsidP="009161D6">
      <w:pPr>
        <w:numPr>
          <w:ilvl w:val="0"/>
          <w:numId w:val="1"/>
        </w:numPr>
        <w:spacing w:after="0" w:line="360" w:lineRule="auto"/>
        <w:ind w:left="784" w:right="66" w:hanging="410"/>
        <w:rPr>
          <w:color w:val="auto"/>
        </w:rPr>
      </w:pPr>
      <w:r w:rsidRPr="004516DB">
        <w:rPr>
          <w:color w:val="auto"/>
        </w:rPr>
        <w:t xml:space="preserve">Social Theories </w:t>
      </w:r>
    </w:p>
    <w:p w14:paraId="08FCCC8F" w14:textId="2F16C8D6" w:rsidR="00240809" w:rsidRDefault="008F207F" w:rsidP="009161D6">
      <w:pPr>
        <w:numPr>
          <w:ilvl w:val="0"/>
          <w:numId w:val="1"/>
        </w:numPr>
        <w:spacing w:after="0" w:line="360" w:lineRule="auto"/>
        <w:ind w:left="784" w:right="66" w:hanging="410"/>
        <w:rPr>
          <w:color w:val="auto"/>
        </w:rPr>
      </w:pPr>
      <w:r>
        <w:rPr>
          <w:color w:val="auto"/>
        </w:rPr>
        <w:t xml:space="preserve">Emergence of Religions in </w:t>
      </w:r>
      <w:r w:rsidR="006B32AE">
        <w:rPr>
          <w:color w:val="auto"/>
        </w:rPr>
        <w:t xml:space="preserve">the </w:t>
      </w:r>
      <w:r>
        <w:rPr>
          <w:color w:val="auto"/>
        </w:rPr>
        <w:t>Sub-Continent</w:t>
      </w:r>
    </w:p>
    <w:p w14:paraId="18005A6B" w14:textId="50AAD98F" w:rsidR="00E63C30" w:rsidRDefault="00E63C30" w:rsidP="009161D6">
      <w:pPr>
        <w:numPr>
          <w:ilvl w:val="0"/>
          <w:numId w:val="1"/>
        </w:numPr>
        <w:spacing w:after="0" w:line="360" w:lineRule="auto"/>
        <w:ind w:left="784" w:right="66" w:hanging="410"/>
        <w:rPr>
          <w:color w:val="auto"/>
        </w:rPr>
      </w:pPr>
      <w:r>
        <w:rPr>
          <w:color w:val="auto"/>
        </w:rPr>
        <w:t xml:space="preserve">Ideology and Constitutionalism </w:t>
      </w:r>
      <w:r w:rsidR="00332A5D">
        <w:rPr>
          <w:color w:val="auto"/>
        </w:rPr>
        <w:t>in Pakistan</w:t>
      </w:r>
    </w:p>
    <w:p w14:paraId="20673F34" w14:textId="6F7A7B7E" w:rsidR="00D71A6C" w:rsidRDefault="00D71A6C" w:rsidP="009161D6">
      <w:pPr>
        <w:numPr>
          <w:ilvl w:val="0"/>
          <w:numId w:val="1"/>
        </w:numPr>
        <w:spacing w:after="0" w:line="360" w:lineRule="auto"/>
        <w:ind w:left="784" w:right="66" w:hanging="410"/>
        <w:rPr>
          <w:color w:val="auto"/>
        </w:rPr>
      </w:pPr>
      <w:r>
        <w:rPr>
          <w:color w:val="auto"/>
        </w:rPr>
        <w:t xml:space="preserve">Introduction to Geography </w:t>
      </w:r>
    </w:p>
    <w:p w14:paraId="1F244372" w14:textId="78BBC002" w:rsidR="00747DF1" w:rsidRDefault="00860B2A" w:rsidP="00860B2A">
      <w:pPr>
        <w:numPr>
          <w:ilvl w:val="0"/>
          <w:numId w:val="1"/>
        </w:numPr>
        <w:spacing w:after="0" w:line="360" w:lineRule="auto"/>
        <w:ind w:left="784" w:right="66" w:hanging="410"/>
        <w:rPr>
          <w:color w:val="auto"/>
        </w:rPr>
      </w:pPr>
      <w:r>
        <w:rPr>
          <w:color w:val="auto"/>
        </w:rPr>
        <w:t>Introduction to environmental science</w:t>
      </w:r>
    </w:p>
    <w:p w14:paraId="6A45F487" w14:textId="52DD5E21" w:rsidR="0044092D" w:rsidRPr="00860B2A" w:rsidRDefault="0044092D" w:rsidP="00860B2A">
      <w:pPr>
        <w:numPr>
          <w:ilvl w:val="0"/>
          <w:numId w:val="1"/>
        </w:numPr>
        <w:spacing w:after="0" w:line="360" w:lineRule="auto"/>
        <w:ind w:left="784" w:right="66" w:hanging="410"/>
        <w:rPr>
          <w:color w:val="auto"/>
        </w:rPr>
      </w:pPr>
      <w:r>
        <w:rPr>
          <w:color w:val="auto"/>
        </w:rPr>
        <w:t xml:space="preserve">Civics and Community </w:t>
      </w:r>
      <w:r w:rsidR="0054520F">
        <w:rPr>
          <w:color w:val="auto"/>
        </w:rPr>
        <w:t>Engagement</w:t>
      </w:r>
    </w:p>
    <w:p w14:paraId="34247673" w14:textId="10015B9D" w:rsidR="00890FB2" w:rsidRPr="004516DB" w:rsidRDefault="00DF5A57" w:rsidP="009161D6">
      <w:pPr>
        <w:pStyle w:val="Heading1"/>
        <w:spacing w:after="0" w:line="360" w:lineRule="auto"/>
        <w:ind w:left="-5"/>
        <w:rPr>
          <w:color w:val="auto"/>
        </w:rPr>
      </w:pPr>
      <w:r w:rsidRPr="004516DB">
        <w:rPr>
          <w:color w:val="auto"/>
        </w:rPr>
        <w:t xml:space="preserve">PRIZES AND ACADEMIC HONORS  </w:t>
      </w:r>
    </w:p>
    <w:p w14:paraId="75E0F8D2" w14:textId="1ADDAB2A" w:rsidR="00890FB2" w:rsidRPr="004516DB" w:rsidRDefault="00DF5A57" w:rsidP="009161D6">
      <w:pPr>
        <w:spacing w:after="0" w:line="360" w:lineRule="auto"/>
        <w:ind w:left="9" w:right="66"/>
        <w:rPr>
          <w:color w:val="auto"/>
        </w:rPr>
      </w:pPr>
      <w:r w:rsidRPr="004516DB">
        <w:rPr>
          <w:color w:val="auto"/>
        </w:rPr>
        <w:t xml:space="preserve">2007-9       Achieved scholarship on account of highest GPA and CGPA in MA, Baha-ud-Din                         </w:t>
      </w:r>
    </w:p>
    <w:p w14:paraId="52B68D15" w14:textId="45D71BE7" w:rsidR="00890FB2" w:rsidRPr="004516DB" w:rsidRDefault="00A05BE8" w:rsidP="009161D6">
      <w:pPr>
        <w:spacing w:after="0" w:line="360" w:lineRule="auto"/>
        <w:ind w:left="9" w:right="66"/>
        <w:rPr>
          <w:color w:val="auto"/>
        </w:rPr>
      </w:pPr>
      <w:r w:rsidRPr="004516DB">
        <w:rPr>
          <w:color w:val="auto"/>
        </w:rPr>
        <w:t xml:space="preserve">                 </w:t>
      </w:r>
      <w:r w:rsidR="00910FC0" w:rsidRPr="004516DB">
        <w:rPr>
          <w:color w:val="auto"/>
        </w:rPr>
        <w:t xml:space="preserve"> </w:t>
      </w:r>
      <w:r w:rsidRPr="004516DB">
        <w:rPr>
          <w:color w:val="auto"/>
        </w:rPr>
        <w:t xml:space="preserve"> </w:t>
      </w:r>
      <w:r w:rsidR="00DF5A57" w:rsidRPr="004516DB">
        <w:rPr>
          <w:color w:val="auto"/>
        </w:rPr>
        <w:t xml:space="preserve">Zakariya University (BZU) Multan  </w:t>
      </w:r>
    </w:p>
    <w:p w14:paraId="404F395E" w14:textId="65C863DA" w:rsidR="00890FB2" w:rsidRPr="004516DB" w:rsidRDefault="00910FC0" w:rsidP="009161D6">
      <w:pPr>
        <w:numPr>
          <w:ilvl w:val="0"/>
          <w:numId w:val="2"/>
        </w:numPr>
        <w:spacing w:after="0" w:line="360" w:lineRule="auto"/>
        <w:ind w:right="66" w:hanging="883"/>
        <w:rPr>
          <w:color w:val="auto"/>
        </w:rPr>
      </w:pPr>
      <w:r w:rsidRPr="004516DB">
        <w:rPr>
          <w:color w:val="auto"/>
        </w:rPr>
        <w:t xml:space="preserve">  </w:t>
      </w:r>
      <w:r w:rsidR="00DF5A57" w:rsidRPr="004516DB">
        <w:rPr>
          <w:color w:val="auto"/>
        </w:rPr>
        <w:t xml:space="preserve">Achieved Silver Medal on </w:t>
      </w:r>
      <w:r w:rsidR="00C21E10">
        <w:rPr>
          <w:color w:val="auto"/>
        </w:rPr>
        <w:t>2nd</w:t>
      </w:r>
      <w:r w:rsidR="00DF5A57" w:rsidRPr="004516DB">
        <w:rPr>
          <w:color w:val="auto"/>
        </w:rPr>
        <w:t xml:space="preserve"> position in the session, BZU Multan  </w:t>
      </w:r>
    </w:p>
    <w:p w14:paraId="1EE5C979" w14:textId="2E56FB22" w:rsidR="00E23D6F" w:rsidRPr="00E23D6F" w:rsidRDefault="00910FC0" w:rsidP="009161D6">
      <w:pPr>
        <w:numPr>
          <w:ilvl w:val="0"/>
          <w:numId w:val="2"/>
        </w:numPr>
        <w:spacing w:after="0" w:line="360" w:lineRule="auto"/>
        <w:ind w:right="66" w:hanging="883"/>
        <w:rPr>
          <w:color w:val="auto"/>
        </w:rPr>
      </w:pPr>
      <w:r w:rsidRPr="004516DB">
        <w:rPr>
          <w:color w:val="auto"/>
        </w:rPr>
        <w:t xml:space="preserve">  </w:t>
      </w:r>
      <w:r w:rsidR="00DF5A57" w:rsidRPr="004516DB">
        <w:rPr>
          <w:color w:val="auto"/>
        </w:rPr>
        <w:t xml:space="preserve">Achieved best subject specialist award, Government College for </w:t>
      </w:r>
      <w:r w:rsidR="00FD2801">
        <w:rPr>
          <w:color w:val="auto"/>
        </w:rPr>
        <w:t>Women</w:t>
      </w:r>
      <w:r w:rsidR="00DF5A57" w:rsidRPr="004516DB">
        <w:rPr>
          <w:color w:val="auto"/>
        </w:rPr>
        <w:t xml:space="preserve"> Sahiwal </w:t>
      </w:r>
    </w:p>
    <w:p w14:paraId="408EBD71" w14:textId="18C99E6D" w:rsidR="00291EE3" w:rsidRDefault="00DF5A57" w:rsidP="005E40E2">
      <w:pPr>
        <w:spacing w:after="0" w:line="360" w:lineRule="auto"/>
        <w:ind w:left="0" w:right="66" w:firstLine="0"/>
        <w:rPr>
          <w:color w:val="auto"/>
        </w:rPr>
      </w:pPr>
      <w:r w:rsidRPr="004516DB">
        <w:rPr>
          <w:color w:val="auto"/>
        </w:rPr>
        <w:t xml:space="preserve">2014        </w:t>
      </w:r>
      <w:r w:rsidR="00E23D6F">
        <w:rPr>
          <w:color w:val="auto"/>
        </w:rPr>
        <w:t xml:space="preserve"> </w:t>
      </w:r>
      <w:r w:rsidR="006A5D18">
        <w:rPr>
          <w:color w:val="auto"/>
        </w:rPr>
        <w:t xml:space="preserve"> </w:t>
      </w:r>
      <w:r w:rsidRPr="004516DB">
        <w:rPr>
          <w:color w:val="auto"/>
        </w:rPr>
        <w:t xml:space="preserve">Achieved prize on top highest CGPA in </w:t>
      </w:r>
      <w:r w:rsidR="00223A5A" w:rsidRPr="004516DB">
        <w:rPr>
          <w:color w:val="auto"/>
        </w:rPr>
        <w:t>M.Phil.</w:t>
      </w:r>
      <w:r w:rsidRPr="004516DB">
        <w:rPr>
          <w:color w:val="auto"/>
        </w:rPr>
        <w:t xml:space="preserve">, BZU Multan  </w:t>
      </w:r>
    </w:p>
    <w:p w14:paraId="4567453F" w14:textId="643CBC08" w:rsidR="007C3775" w:rsidRDefault="007C3775" w:rsidP="006A5D18">
      <w:pPr>
        <w:spacing w:after="0" w:line="360" w:lineRule="auto"/>
        <w:ind w:left="990" w:right="66" w:hanging="990"/>
        <w:rPr>
          <w:color w:val="auto"/>
        </w:rPr>
      </w:pPr>
      <w:r>
        <w:rPr>
          <w:color w:val="auto"/>
        </w:rPr>
        <w:t xml:space="preserve">2024         Achieved a </w:t>
      </w:r>
      <w:r w:rsidR="004D4E43">
        <w:rPr>
          <w:color w:val="auto"/>
        </w:rPr>
        <w:t>souvenir</w:t>
      </w:r>
      <w:r w:rsidR="006A5D18">
        <w:rPr>
          <w:color w:val="auto"/>
        </w:rPr>
        <w:t xml:space="preserve"> of Session Chaired in International Conference on Promotion of Peace in Islamic Ideology Council, Khushab.</w:t>
      </w:r>
    </w:p>
    <w:p w14:paraId="3660EAD8" w14:textId="31E9CED9" w:rsidR="007F3A1D" w:rsidRDefault="006A5D18" w:rsidP="007F3A1D">
      <w:pPr>
        <w:spacing w:after="0" w:line="360" w:lineRule="auto"/>
        <w:ind w:left="990" w:right="66" w:hanging="990"/>
        <w:rPr>
          <w:color w:val="auto"/>
        </w:rPr>
      </w:pPr>
      <w:r>
        <w:rPr>
          <w:color w:val="auto"/>
        </w:rPr>
        <w:t>2024       Achieved a s</w:t>
      </w:r>
      <w:r w:rsidR="004D4E43">
        <w:rPr>
          <w:color w:val="auto"/>
        </w:rPr>
        <w:t>ouvenir</w:t>
      </w:r>
      <w:r>
        <w:rPr>
          <w:color w:val="auto"/>
        </w:rPr>
        <w:t xml:space="preserve"> of Session Chaired in International Seerat Conference, Muslim Youth University, Islamabad</w:t>
      </w:r>
    </w:p>
    <w:p w14:paraId="5B43C918" w14:textId="4D3C22BD" w:rsidR="00890FB2" w:rsidRPr="004516DB" w:rsidRDefault="00DF5A57" w:rsidP="009161D6">
      <w:pPr>
        <w:pStyle w:val="Heading1"/>
        <w:spacing w:after="0" w:line="360" w:lineRule="auto"/>
        <w:ind w:left="-5"/>
        <w:rPr>
          <w:color w:val="auto"/>
        </w:rPr>
      </w:pPr>
      <w:r w:rsidRPr="004516DB">
        <w:rPr>
          <w:color w:val="auto"/>
        </w:rPr>
        <w:t xml:space="preserve">CONFERENCE PRESENTATIONS AND WORKING PAPERS  </w:t>
      </w:r>
    </w:p>
    <w:p w14:paraId="52867EFA" w14:textId="57362756" w:rsidR="00890FB2" w:rsidRPr="004516DB" w:rsidRDefault="00DF5A57" w:rsidP="009161D6">
      <w:pPr>
        <w:numPr>
          <w:ilvl w:val="0"/>
          <w:numId w:val="3"/>
        </w:numPr>
        <w:spacing w:after="0" w:line="360" w:lineRule="auto"/>
        <w:ind w:right="66" w:hanging="360"/>
        <w:rPr>
          <w:color w:val="auto"/>
        </w:rPr>
      </w:pPr>
      <w:r w:rsidRPr="004516DB">
        <w:rPr>
          <w:color w:val="auto"/>
        </w:rPr>
        <w:t xml:space="preserve">Major political developments/crises/faultiness/events and </w:t>
      </w:r>
      <w:r w:rsidR="00783CB1">
        <w:rPr>
          <w:color w:val="auto"/>
        </w:rPr>
        <w:t xml:space="preserve">the Political </w:t>
      </w:r>
      <w:r w:rsidR="007F1C3E">
        <w:rPr>
          <w:color w:val="auto"/>
        </w:rPr>
        <w:t>Landscape</w:t>
      </w:r>
      <w:r w:rsidR="00783CB1">
        <w:rPr>
          <w:color w:val="auto"/>
        </w:rPr>
        <w:t xml:space="preserve"> of Pakistan 2016 in the National Conference on History and its Dimension,26 Oct 2016,</w:t>
      </w:r>
      <w:r w:rsidRPr="004516DB">
        <w:rPr>
          <w:color w:val="auto"/>
        </w:rPr>
        <w:t xml:space="preserve"> at the Old Campus of International Islamic University Islamabad, Pakistan.  </w:t>
      </w:r>
    </w:p>
    <w:p w14:paraId="0CC20DD2" w14:textId="7AC16CAE" w:rsidR="00890FB2" w:rsidRPr="004516DB" w:rsidRDefault="00DF5A57" w:rsidP="009161D6">
      <w:pPr>
        <w:numPr>
          <w:ilvl w:val="0"/>
          <w:numId w:val="3"/>
        </w:numPr>
        <w:spacing w:after="0" w:line="360" w:lineRule="auto"/>
        <w:ind w:right="66" w:hanging="360"/>
        <w:rPr>
          <w:color w:val="auto"/>
        </w:rPr>
      </w:pPr>
      <w:r w:rsidRPr="004516DB">
        <w:rPr>
          <w:color w:val="auto"/>
        </w:rPr>
        <w:t xml:space="preserve">The Cold War: The Problems of International </w:t>
      </w:r>
      <w:r w:rsidR="00FD2801">
        <w:rPr>
          <w:color w:val="auto"/>
        </w:rPr>
        <w:t>Relations</w:t>
      </w:r>
      <w:r w:rsidRPr="004516DB">
        <w:rPr>
          <w:color w:val="auto"/>
        </w:rPr>
        <w:t xml:space="preserve"> after the 2nd World War (1945-1991)</w:t>
      </w:r>
      <w:r w:rsidR="00283103">
        <w:rPr>
          <w:color w:val="auto"/>
        </w:rPr>
        <w:t xml:space="preserve"> </w:t>
      </w:r>
      <w:r w:rsidRPr="004516DB">
        <w:rPr>
          <w:color w:val="auto"/>
        </w:rPr>
        <w:t xml:space="preserve">2017 Humanities Conference, Conference on Building a Global Community: The Past, the Present and the Future 13 May 2017.  </w:t>
      </w:r>
    </w:p>
    <w:p w14:paraId="0B98F255" w14:textId="2BDB97F8" w:rsidR="00890FB2" w:rsidRPr="004516DB" w:rsidRDefault="00191D8F" w:rsidP="009161D6">
      <w:pPr>
        <w:numPr>
          <w:ilvl w:val="0"/>
          <w:numId w:val="3"/>
        </w:numPr>
        <w:spacing w:after="0" w:line="360" w:lineRule="auto"/>
        <w:ind w:right="66" w:hanging="360"/>
        <w:rPr>
          <w:color w:val="auto"/>
        </w:rPr>
      </w:pPr>
      <w:r w:rsidRPr="004516DB">
        <w:rPr>
          <w:color w:val="auto"/>
        </w:rPr>
        <w:lastRenderedPageBreak/>
        <w:t>The c</w:t>
      </w:r>
      <w:r w:rsidR="00DF5A57" w:rsidRPr="004516DB">
        <w:rPr>
          <w:color w:val="auto"/>
        </w:rPr>
        <w:t xml:space="preserve">ollapse of Communism in Europe 1989 – 2017 </w:t>
      </w:r>
      <w:r w:rsidR="005B150F">
        <w:rPr>
          <w:color w:val="auto"/>
        </w:rPr>
        <w:t xml:space="preserve">and its impact on South, and East Asia, </w:t>
      </w:r>
      <w:r w:rsidR="005B150F" w:rsidRPr="005B150F">
        <w:rPr>
          <w:color w:val="auto"/>
        </w:rPr>
        <w:t xml:space="preserve">1st National </w:t>
      </w:r>
      <w:r w:rsidR="005B150F">
        <w:rPr>
          <w:color w:val="auto"/>
        </w:rPr>
        <w:t>Conference</w:t>
      </w:r>
      <w:r w:rsidR="005B150F" w:rsidRPr="005B150F">
        <w:rPr>
          <w:color w:val="auto"/>
        </w:rPr>
        <w:t xml:space="preserve"> on emerging trends and challenges in social sciences,</w:t>
      </w:r>
      <w:r w:rsidR="005B150F">
        <w:rPr>
          <w:color w:val="auto"/>
        </w:rPr>
        <w:t xml:space="preserve"> 15-16 November 2016 at </w:t>
      </w:r>
      <w:r w:rsidR="005B150F" w:rsidRPr="005B150F">
        <w:rPr>
          <w:color w:val="auto"/>
        </w:rPr>
        <w:t xml:space="preserve"> B.Z.U Multan</w:t>
      </w:r>
      <w:r w:rsidR="005B150F">
        <w:rPr>
          <w:color w:val="auto"/>
        </w:rPr>
        <w:t>, Pakistan.</w:t>
      </w:r>
    </w:p>
    <w:p w14:paraId="05954D79" w14:textId="6ABE7468" w:rsidR="00890FB2" w:rsidRPr="004516DB" w:rsidRDefault="00DF5A57" w:rsidP="009161D6">
      <w:pPr>
        <w:numPr>
          <w:ilvl w:val="0"/>
          <w:numId w:val="3"/>
        </w:numPr>
        <w:spacing w:after="0" w:line="360" w:lineRule="auto"/>
        <w:ind w:right="66" w:hanging="360"/>
        <w:rPr>
          <w:color w:val="auto"/>
        </w:rPr>
      </w:pPr>
      <w:r w:rsidRPr="004516DB">
        <w:rPr>
          <w:color w:val="auto"/>
        </w:rPr>
        <w:t>Religious Extremism and Violation of Human Rights in Pakistan: A Case Study of Baluchistan</w:t>
      </w:r>
      <w:r w:rsidR="00E86216">
        <w:rPr>
          <w:color w:val="auto"/>
        </w:rPr>
        <w:t>.</w:t>
      </w:r>
      <w:r w:rsidR="008D5987" w:rsidRPr="008D5987">
        <w:t xml:space="preserve"> </w:t>
      </w:r>
      <w:r w:rsidR="008D5987" w:rsidRPr="008D5987">
        <w:rPr>
          <w:color w:val="auto"/>
        </w:rPr>
        <w:t xml:space="preserve">International Conference on Social Sciences in Service of Humanity, 12-13 April 2017, at </w:t>
      </w:r>
      <w:r w:rsidR="003435D4">
        <w:rPr>
          <w:color w:val="auto"/>
        </w:rPr>
        <w:t xml:space="preserve">the </w:t>
      </w:r>
      <w:r w:rsidR="008D5987" w:rsidRPr="008D5987">
        <w:rPr>
          <w:color w:val="auto"/>
        </w:rPr>
        <w:t>University of Lahore, Pakistan</w:t>
      </w:r>
    </w:p>
    <w:p w14:paraId="4BC9BCF9" w14:textId="2A836163" w:rsidR="00890FB2" w:rsidRPr="004516DB" w:rsidRDefault="00DF5A57" w:rsidP="009161D6">
      <w:pPr>
        <w:numPr>
          <w:ilvl w:val="0"/>
          <w:numId w:val="3"/>
        </w:numPr>
        <w:spacing w:after="0" w:line="360" w:lineRule="auto"/>
        <w:ind w:right="66" w:hanging="360"/>
        <w:rPr>
          <w:color w:val="auto"/>
        </w:rPr>
      </w:pPr>
      <w:r w:rsidRPr="004516DB">
        <w:rPr>
          <w:color w:val="auto"/>
        </w:rPr>
        <w:t>The Fate of Kashmir: Steps toward Peace and International Politics Over South Asia</w:t>
      </w:r>
      <w:r w:rsidR="003435D4">
        <w:rPr>
          <w:color w:val="auto"/>
        </w:rPr>
        <w:t xml:space="preserve">, </w:t>
      </w:r>
      <w:r w:rsidR="003435D4" w:rsidRPr="003435D4">
        <w:rPr>
          <w:color w:val="auto"/>
        </w:rPr>
        <w:t>International Conference on Social Science</w:t>
      </w:r>
      <w:r w:rsidR="003435D4">
        <w:rPr>
          <w:color w:val="auto"/>
        </w:rPr>
        <w:t xml:space="preserve">, 14 February </w:t>
      </w:r>
      <w:r w:rsidRPr="004516DB">
        <w:rPr>
          <w:color w:val="auto"/>
        </w:rPr>
        <w:t>20</w:t>
      </w:r>
      <w:r w:rsidR="00DE51F8">
        <w:rPr>
          <w:color w:val="auto"/>
        </w:rPr>
        <w:t>21, NUML, Islamabad Pakistan</w:t>
      </w:r>
      <w:r w:rsidRPr="004516DB">
        <w:rPr>
          <w:color w:val="auto"/>
        </w:rPr>
        <w:t xml:space="preserve"> </w:t>
      </w:r>
    </w:p>
    <w:p w14:paraId="3C70DB0A" w14:textId="77777777" w:rsidR="00191D8F" w:rsidRDefault="00DF5A57" w:rsidP="009161D6">
      <w:pPr>
        <w:numPr>
          <w:ilvl w:val="0"/>
          <w:numId w:val="3"/>
        </w:numPr>
        <w:spacing w:after="0" w:line="360" w:lineRule="auto"/>
        <w:ind w:right="66" w:hanging="360"/>
        <w:rPr>
          <w:color w:val="auto"/>
        </w:rPr>
      </w:pPr>
      <w:r w:rsidRPr="004516DB">
        <w:rPr>
          <w:color w:val="auto"/>
        </w:rPr>
        <w:t xml:space="preserve">Punjab Bureaucracy and Local Government System, A </w:t>
      </w:r>
      <w:r w:rsidR="00191D8F" w:rsidRPr="004516DB">
        <w:rPr>
          <w:color w:val="auto"/>
        </w:rPr>
        <w:t>C</w:t>
      </w:r>
      <w:r w:rsidRPr="004516DB">
        <w:rPr>
          <w:color w:val="auto"/>
        </w:rPr>
        <w:t xml:space="preserve">ase Study of General Pervez Musharraf  Era” International Conference on the Punjab History and Culture 06 -08 January 2020 at University of Lahore, Lahore, Pakistan  </w:t>
      </w:r>
    </w:p>
    <w:p w14:paraId="4D95F77E" w14:textId="77777777" w:rsidR="00860B2A" w:rsidRDefault="00C47B0E" w:rsidP="00860B2A">
      <w:pPr>
        <w:numPr>
          <w:ilvl w:val="0"/>
          <w:numId w:val="3"/>
        </w:numPr>
        <w:spacing w:after="0" w:line="360" w:lineRule="auto"/>
        <w:ind w:right="66" w:hanging="360"/>
        <w:rPr>
          <w:color w:val="auto"/>
        </w:rPr>
      </w:pPr>
      <w:r w:rsidRPr="00684CA4">
        <w:rPr>
          <w:color w:val="auto"/>
        </w:rPr>
        <w:t>Museum and Education Practices in Preserving and Presenting Pakistani Cultural Heritage International Conference on Data Management, Digitization and Economic Practices in Preserving &amp; Promoting Cultural Heritage-DEPCH2023</w:t>
      </w:r>
      <w:r>
        <w:rPr>
          <w:color w:val="auto"/>
        </w:rPr>
        <w:t xml:space="preserve">, 28 July 2023, </w:t>
      </w:r>
      <w:r w:rsidRPr="00C47282">
        <w:rPr>
          <w:color w:val="auto"/>
        </w:rPr>
        <w:t>Istanbul Aydin University, Türkiye</w:t>
      </w:r>
      <w:r>
        <w:rPr>
          <w:color w:val="auto"/>
        </w:rPr>
        <w:t>.</w:t>
      </w:r>
    </w:p>
    <w:p w14:paraId="2BE5E78E" w14:textId="1D8F8029" w:rsidR="00860B2A" w:rsidRDefault="00860B2A" w:rsidP="00860B2A">
      <w:pPr>
        <w:numPr>
          <w:ilvl w:val="0"/>
          <w:numId w:val="3"/>
        </w:numPr>
        <w:spacing w:after="0" w:line="360" w:lineRule="auto"/>
        <w:ind w:right="66" w:hanging="360"/>
        <w:rPr>
          <w:color w:val="auto"/>
        </w:rPr>
      </w:pPr>
      <w:r w:rsidRPr="00860B2A">
        <w:rPr>
          <w:rFonts w:asciiTheme="majorBidi" w:hAnsiTheme="majorBidi" w:cstheme="majorBidi"/>
        </w:rPr>
        <w:t>Balancing Traditions and Modernity: The Quest of Mothers for Empowering Girls Through Education in Pakistan.</w:t>
      </w:r>
      <w:r w:rsidR="00DE51F8" w:rsidRPr="00DE51F8">
        <w:t xml:space="preserve"> International Conference on Girls’ Education in Muslim Communities: Challenges and Opportunities</w:t>
      </w:r>
      <w:r w:rsidR="00DE51F8">
        <w:t xml:space="preserve"> </w:t>
      </w:r>
      <w:r w:rsidR="00DE51F8" w:rsidRPr="00DE51F8">
        <w:rPr>
          <w:rFonts w:asciiTheme="majorBidi" w:hAnsiTheme="majorBidi" w:cstheme="majorBidi"/>
        </w:rPr>
        <w:t>held on September 10–11, 2024,</w:t>
      </w:r>
      <w:r w:rsidR="00DE51F8">
        <w:rPr>
          <w:rFonts w:asciiTheme="majorBidi" w:hAnsiTheme="majorBidi" w:cstheme="majorBidi"/>
        </w:rPr>
        <w:t xml:space="preserve"> </w:t>
      </w:r>
      <w:r w:rsidR="008E10FB">
        <w:rPr>
          <w:rFonts w:asciiTheme="majorBidi" w:hAnsiTheme="majorBidi" w:cstheme="majorBidi"/>
        </w:rPr>
        <w:t xml:space="preserve">in </w:t>
      </w:r>
      <w:r w:rsidR="00DE51F8" w:rsidRPr="00DE51F8">
        <w:rPr>
          <w:rFonts w:asciiTheme="majorBidi" w:hAnsiTheme="majorBidi" w:cstheme="majorBidi"/>
        </w:rPr>
        <w:t>Islamabad</w:t>
      </w:r>
      <w:r w:rsidR="00DE51F8">
        <w:rPr>
          <w:rFonts w:asciiTheme="majorBidi" w:hAnsiTheme="majorBidi" w:cstheme="majorBidi"/>
        </w:rPr>
        <w:t xml:space="preserve"> Pakistan.</w:t>
      </w:r>
    </w:p>
    <w:p w14:paraId="391332CC" w14:textId="383F5704" w:rsidR="00860B2A" w:rsidRDefault="00860B2A" w:rsidP="00860B2A">
      <w:pPr>
        <w:numPr>
          <w:ilvl w:val="0"/>
          <w:numId w:val="3"/>
        </w:numPr>
        <w:spacing w:after="0" w:line="360" w:lineRule="auto"/>
        <w:ind w:right="66" w:hanging="360"/>
        <w:rPr>
          <w:color w:val="auto"/>
        </w:rPr>
      </w:pPr>
      <w:r w:rsidRPr="00860B2A">
        <w:rPr>
          <w:rFonts w:asciiTheme="majorBidi" w:hAnsiTheme="majorBidi" w:cstheme="majorBidi"/>
        </w:rPr>
        <w:t>From Colonialism to Neocolonialism: Palestine as a Case Study in The Legacy of Orientalism in Modern Geopolitics</w:t>
      </w:r>
      <w:r w:rsidR="008E10FB">
        <w:rPr>
          <w:rFonts w:asciiTheme="majorBidi" w:hAnsiTheme="majorBidi" w:cstheme="majorBidi"/>
        </w:rPr>
        <w:t>. 1</w:t>
      </w:r>
      <w:r w:rsidR="008E10FB" w:rsidRPr="008E10FB">
        <w:rPr>
          <w:rFonts w:asciiTheme="majorBidi" w:hAnsiTheme="majorBidi" w:cstheme="majorBidi"/>
          <w:vertAlign w:val="superscript"/>
        </w:rPr>
        <w:t>st</w:t>
      </w:r>
      <w:r w:rsidR="008E10FB">
        <w:rPr>
          <w:rFonts w:asciiTheme="majorBidi" w:hAnsiTheme="majorBidi" w:cstheme="majorBidi"/>
        </w:rPr>
        <w:t xml:space="preserve"> International Conference on Zia-Ul-Seerah, 20 October 2024, Muslim Youth University, Islamabad Pakistan.</w:t>
      </w:r>
    </w:p>
    <w:p w14:paraId="6462D0FC" w14:textId="7E34D5C0" w:rsidR="00860B2A" w:rsidRPr="001F005D" w:rsidRDefault="00860B2A" w:rsidP="00860B2A">
      <w:pPr>
        <w:numPr>
          <w:ilvl w:val="0"/>
          <w:numId w:val="3"/>
        </w:numPr>
        <w:spacing w:after="0" w:line="360" w:lineRule="auto"/>
        <w:ind w:right="66" w:hanging="360"/>
        <w:rPr>
          <w:color w:val="auto"/>
        </w:rPr>
      </w:pPr>
      <w:r w:rsidRPr="00860B2A">
        <w:rPr>
          <w:rFonts w:asciiTheme="majorBidi" w:hAnsiTheme="majorBidi" w:cstheme="majorBidi"/>
        </w:rPr>
        <w:t>In the era of disinformation: The Transformative Art of Anwar Maqsood and Moin Akhtar in Challenging Dictatorship in Pakistan</w:t>
      </w:r>
      <w:r w:rsidR="000D30F2">
        <w:rPr>
          <w:rFonts w:asciiTheme="majorBidi" w:hAnsiTheme="majorBidi" w:cstheme="majorBidi"/>
        </w:rPr>
        <w:t xml:space="preserve">. The International Conference on </w:t>
      </w:r>
      <w:r w:rsidR="000D30F2" w:rsidRPr="000D30F2">
        <w:rPr>
          <w:rFonts w:asciiTheme="majorBidi" w:hAnsiTheme="majorBidi" w:cstheme="majorBidi"/>
        </w:rPr>
        <w:t>Art, Literature, and Politics of Representation in Asia</w:t>
      </w:r>
      <w:r w:rsidR="000D30F2">
        <w:rPr>
          <w:rFonts w:asciiTheme="majorBidi" w:hAnsiTheme="majorBidi" w:cstheme="majorBidi"/>
        </w:rPr>
        <w:t xml:space="preserve"> is scheduled for</w:t>
      </w:r>
      <w:r w:rsidR="000D30F2" w:rsidRPr="000D30F2">
        <w:rPr>
          <w:rFonts w:asciiTheme="majorBidi" w:hAnsiTheme="majorBidi" w:cstheme="majorBidi"/>
        </w:rPr>
        <w:t xml:space="preserve"> November 15, 2024, at La Rochelle, France.</w:t>
      </w:r>
    </w:p>
    <w:p w14:paraId="74C7CF72" w14:textId="2F59015F" w:rsidR="00291EE3" w:rsidRDefault="001F005D" w:rsidP="003328DA">
      <w:pPr>
        <w:numPr>
          <w:ilvl w:val="0"/>
          <w:numId w:val="3"/>
        </w:numPr>
        <w:spacing w:after="0" w:line="360" w:lineRule="auto"/>
        <w:ind w:right="66" w:hanging="360"/>
        <w:rPr>
          <w:color w:val="auto"/>
        </w:rPr>
      </w:pPr>
      <w:r w:rsidRPr="001F005D">
        <w:rPr>
          <w:color w:val="auto"/>
        </w:rPr>
        <w:t>Corruption and Governance in Pakistan: Applying Islamic Ethics and Accountability</w:t>
      </w:r>
      <w:r>
        <w:rPr>
          <w:color w:val="auto"/>
        </w:rPr>
        <w:t xml:space="preserve">. </w:t>
      </w:r>
      <w:r w:rsidR="009243DC">
        <w:rPr>
          <w:color w:val="auto"/>
        </w:rPr>
        <w:t>All Pakistan Conference for</w:t>
      </w:r>
      <w:r w:rsidR="004066AB">
        <w:rPr>
          <w:color w:val="auto"/>
        </w:rPr>
        <w:t xml:space="preserve"> Promoting</w:t>
      </w:r>
      <w:r w:rsidR="009243DC">
        <w:rPr>
          <w:color w:val="auto"/>
        </w:rPr>
        <w:t xml:space="preserve"> Peace, </w:t>
      </w:r>
      <w:r w:rsidR="009243DC" w:rsidRPr="009243DC">
        <w:rPr>
          <w:color w:val="auto"/>
        </w:rPr>
        <w:t>September 29, 2024, Khushab</w:t>
      </w:r>
      <w:r w:rsidR="009243DC">
        <w:rPr>
          <w:color w:val="auto"/>
        </w:rPr>
        <w:t xml:space="preserve"> Pakistan.</w:t>
      </w:r>
    </w:p>
    <w:p w14:paraId="2ED64567" w14:textId="289451A3" w:rsidR="00C201E0" w:rsidRDefault="007A7A89" w:rsidP="00C201E0">
      <w:pPr>
        <w:numPr>
          <w:ilvl w:val="0"/>
          <w:numId w:val="3"/>
        </w:numPr>
        <w:spacing w:after="0" w:line="360" w:lineRule="auto"/>
        <w:ind w:right="66" w:hanging="360"/>
        <w:rPr>
          <w:color w:val="auto"/>
        </w:rPr>
      </w:pPr>
      <w:r w:rsidRPr="007A7A89">
        <w:rPr>
          <w:color w:val="auto"/>
        </w:rPr>
        <w:t>Cultural Challenges and Opportunities in Gender Equality Initiatives Beyond Equality: The Journey Toward Gender Equality and Women's Empowerment</w:t>
      </w:r>
      <w:r>
        <w:rPr>
          <w:color w:val="auto"/>
        </w:rPr>
        <w:t xml:space="preserve">. </w:t>
      </w:r>
      <w:r w:rsidRPr="007A7A89">
        <w:rPr>
          <w:color w:val="auto"/>
        </w:rPr>
        <w:t>3rd International Conference of Social Sciences</w:t>
      </w:r>
      <w:r>
        <w:rPr>
          <w:color w:val="auto"/>
        </w:rPr>
        <w:t xml:space="preserve">, </w:t>
      </w:r>
      <w:r w:rsidRPr="007A7A89">
        <w:rPr>
          <w:color w:val="auto"/>
        </w:rPr>
        <w:t>Contemporary World: Challenges and Transformations, 13th November 2024</w:t>
      </w:r>
      <w:r>
        <w:rPr>
          <w:color w:val="auto"/>
        </w:rPr>
        <w:t xml:space="preserve"> </w:t>
      </w:r>
      <w:r w:rsidRPr="007A7A89">
        <w:rPr>
          <w:color w:val="auto"/>
        </w:rPr>
        <w:t>Organized by Rawalpindi Women's University</w:t>
      </w:r>
      <w:r>
        <w:rPr>
          <w:color w:val="auto"/>
        </w:rPr>
        <w:t>, Rawalpindi Pakistan</w:t>
      </w:r>
    </w:p>
    <w:p w14:paraId="45FDACF7" w14:textId="5EB011EC" w:rsidR="00C201E0" w:rsidRPr="00E16397" w:rsidRDefault="00C201E0" w:rsidP="00C201E0">
      <w:pPr>
        <w:numPr>
          <w:ilvl w:val="0"/>
          <w:numId w:val="3"/>
        </w:numPr>
        <w:spacing w:after="0" w:line="360" w:lineRule="auto"/>
        <w:ind w:right="66" w:hanging="360"/>
        <w:rPr>
          <w:color w:val="auto"/>
        </w:rPr>
      </w:pPr>
      <w:r w:rsidRPr="00860B2A">
        <w:rPr>
          <w:rFonts w:asciiTheme="majorBidi" w:hAnsiTheme="majorBidi" w:cstheme="majorBidi"/>
        </w:rPr>
        <w:t>Across Borders Transnational Cultural Institutional Collaboration in Crisis Recovery</w:t>
      </w:r>
      <w:r>
        <w:rPr>
          <w:rFonts w:asciiTheme="majorBidi" w:hAnsiTheme="majorBidi" w:cstheme="majorBidi"/>
        </w:rPr>
        <w:t xml:space="preserve">, </w:t>
      </w:r>
      <w:r w:rsidRPr="00C201E0">
        <w:rPr>
          <w:rFonts w:asciiTheme="majorBidi" w:hAnsiTheme="majorBidi" w:cstheme="majorBidi"/>
        </w:rPr>
        <w:t>EMS International Research Conference on Building Prosperity in a Climate Conscious World, scheduled on 20-30 January 2025 at Makkah KSA.</w:t>
      </w:r>
    </w:p>
    <w:p w14:paraId="7373ED6E" w14:textId="4D89CD9F" w:rsidR="00E16397" w:rsidRPr="00C201E0" w:rsidRDefault="00E16397" w:rsidP="00C201E0">
      <w:pPr>
        <w:numPr>
          <w:ilvl w:val="0"/>
          <w:numId w:val="3"/>
        </w:numPr>
        <w:spacing w:after="0" w:line="360" w:lineRule="auto"/>
        <w:ind w:right="66" w:hanging="360"/>
        <w:rPr>
          <w:color w:val="auto"/>
        </w:rPr>
      </w:pPr>
      <w:r>
        <w:rPr>
          <w:rFonts w:asciiTheme="majorBidi" w:hAnsiTheme="majorBidi" w:cstheme="majorBidi"/>
        </w:rPr>
        <w:t xml:space="preserve">Guest Speaker in </w:t>
      </w:r>
      <w:r w:rsidRPr="00E16397">
        <w:rPr>
          <w:rFonts w:asciiTheme="majorBidi" w:hAnsiTheme="majorBidi" w:cstheme="majorBidi"/>
        </w:rPr>
        <w:t>A Roundtable on “Strengthening Democracy in Pakistan: from Vision to Reality”</w:t>
      </w:r>
      <w:r>
        <w:rPr>
          <w:rFonts w:asciiTheme="majorBidi" w:hAnsiTheme="majorBidi" w:cstheme="majorBidi"/>
        </w:rPr>
        <w:t xml:space="preserve"> NIHCR Quaid-e-Azam University Islamabad</w:t>
      </w:r>
    </w:p>
    <w:p w14:paraId="6EDAE988" w14:textId="3F066E72" w:rsidR="001B03DB" w:rsidRPr="00A03769" w:rsidRDefault="00E658A9" w:rsidP="009161D6">
      <w:pPr>
        <w:spacing w:after="0" w:line="360" w:lineRule="auto"/>
        <w:ind w:left="374" w:right="66" w:firstLine="0"/>
        <w:rPr>
          <w:b/>
          <w:bCs/>
          <w:color w:val="auto"/>
          <w:sz w:val="24"/>
          <w:szCs w:val="24"/>
        </w:rPr>
      </w:pPr>
      <w:r w:rsidRPr="00E658A9">
        <w:rPr>
          <w:b/>
          <w:bCs/>
          <w:color w:val="auto"/>
          <w:sz w:val="24"/>
          <w:szCs w:val="24"/>
        </w:rPr>
        <w:lastRenderedPageBreak/>
        <w:t>Publications</w:t>
      </w:r>
    </w:p>
    <w:p w14:paraId="3314CFF5" w14:textId="4A691241" w:rsidR="00684CA4" w:rsidRDefault="00191D8F" w:rsidP="009161D6">
      <w:pPr>
        <w:numPr>
          <w:ilvl w:val="0"/>
          <w:numId w:val="6"/>
        </w:numPr>
        <w:spacing w:after="0" w:line="360" w:lineRule="auto"/>
        <w:ind w:right="66" w:hanging="360"/>
        <w:rPr>
          <w:color w:val="auto"/>
        </w:rPr>
      </w:pPr>
      <w:r w:rsidRPr="004516DB">
        <w:rPr>
          <w:bCs/>
          <w:color w:val="auto"/>
        </w:rPr>
        <w:t xml:space="preserve">Bureaucracy </w:t>
      </w:r>
      <w:r w:rsidR="000D30F2">
        <w:rPr>
          <w:bCs/>
          <w:color w:val="auto"/>
        </w:rPr>
        <w:t>and Local Government System: A Case Study of General Pervez Musharraf's Era, Published in the Asian Journal of International Peace and</w:t>
      </w:r>
      <w:r w:rsidRPr="004516DB">
        <w:rPr>
          <w:color w:val="auto"/>
          <w:shd w:val="clear" w:color="auto" w:fill="FFFFFF"/>
        </w:rPr>
        <w:t xml:space="preserve"> Security.</w:t>
      </w:r>
    </w:p>
    <w:p w14:paraId="3199713B" w14:textId="7ABCD6FC" w:rsidR="0023344F" w:rsidRDefault="00EE4D2B" w:rsidP="009161D6">
      <w:pPr>
        <w:numPr>
          <w:ilvl w:val="0"/>
          <w:numId w:val="6"/>
        </w:numPr>
        <w:spacing w:after="0" w:line="360" w:lineRule="auto"/>
        <w:ind w:right="66" w:hanging="360"/>
        <w:rPr>
          <w:color w:val="auto"/>
        </w:rPr>
      </w:pPr>
      <w:r w:rsidRPr="00684CA4">
        <w:rPr>
          <w:color w:val="auto"/>
        </w:rPr>
        <w:t>Museum and Education Practices in Preserving and Presenting Pakistani Cultural Heritage</w:t>
      </w:r>
      <w:r w:rsidR="00684CA4" w:rsidRPr="00684CA4">
        <w:rPr>
          <w:color w:val="auto"/>
        </w:rPr>
        <w:t xml:space="preserve"> International Conference on Data Management, Digitization and Economic Practices in Preserving &amp; Promoting Cultural Heritage-DEPCH2023</w:t>
      </w:r>
      <w:r w:rsidR="00684CA4">
        <w:rPr>
          <w:color w:val="auto"/>
        </w:rPr>
        <w:t xml:space="preserve">, 28 July 2023, </w:t>
      </w:r>
      <w:r w:rsidR="00C47282" w:rsidRPr="00C47282">
        <w:rPr>
          <w:color w:val="auto"/>
        </w:rPr>
        <w:t>Istanbul Aydin University, Türkiye</w:t>
      </w:r>
      <w:r w:rsidR="00C47282">
        <w:rPr>
          <w:color w:val="auto"/>
        </w:rPr>
        <w:t>.</w:t>
      </w:r>
    </w:p>
    <w:p w14:paraId="65403209" w14:textId="7CFC0297" w:rsidR="00240809" w:rsidRDefault="00213499" w:rsidP="009161D6">
      <w:pPr>
        <w:numPr>
          <w:ilvl w:val="0"/>
          <w:numId w:val="6"/>
        </w:numPr>
        <w:spacing w:after="0" w:line="360" w:lineRule="auto"/>
        <w:ind w:right="66" w:hanging="360"/>
        <w:rPr>
          <w:color w:val="auto"/>
        </w:rPr>
      </w:pPr>
      <w:r w:rsidRPr="0023344F">
        <w:rPr>
          <w:color w:val="auto"/>
        </w:rPr>
        <w:t>The Political and Democratic Role of The National Party in Restoring Peace and Democracy in Balochistan During the Insurgency</w:t>
      </w:r>
      <w:r w:rsidR="0023344F" w:rsidRPr="0023344F">
        <w:rPr>
          <w:color w:val="auto"/>
        </w:rPr>
        <w:t xml:space="preserve"> in the Pakistan Journal of Humanities and Social Sciences</w:t>
      </w:r>
      <w:r w:rsidR="0023344F">
        <w:rPr>
          <w:color w:val="auto"/>
        </w:rPr>
        <w:t>.</w:t>
      </w:r>
    </w:p>
    <w:p w14:paraId="20AAA2B2" w14:textId="1A758512" w:rsidR="004A7B57" w:rsidRDefault="004A7B57" w:rsidP="00462B3E">
      <w:pPr>
        <w:numPr>
          <w:ilvl w:val="0"/>
          <w:numId w:val="6"/>
        </w:numPr>
        <w:tabs>
          <w:tab w:val="left" w:pos="990"/>
        </w:tabs>
        <w:spacing w:after="0" w:line="360" w:lineRule="auto"/>
        <w:ind w:left="810" w:right="66" w:hanging="450"/>
        <w:rPr>
          <w:color w:val="auto"/>
        </w:rPr>
      </w:pPr>
      <w:r w:rsidRPr="004A7B57">
        <w:rPr>
          <w:color w:val="auto"/>
        </w:rPr>
        <w:t xml:space="preserve">Major Political Faultiness And </w:t>
      </w:r>
      <w:r>
        <w:rPr>
          <w:color w:val="auto"/>
        </w:rPr>
        <w:t>Political Landscape of</w:t>
      </w:r>
      <w:r w:rsidRPr="004A7B57">
        <w:rPr>
          <w:color w:val="auto"/>
        </w:rPr>
        <w:t xml:space="preserve"> Pakistan</w:t>
      </w:r>
      <w:r>
        <w:rPr>
          <w:color w:val="auto"/>
        </w:rPr>
        <w:t xml:space="preserve"> Published in </w:t>
      </w:r>
      <w:r w:rsidRPr="004A7B57">
        <w:rPr>
          <w:color w:val="auto"/>
        </w:rPr>
        <w:t xml:space="preserve">International Research Journal of Social </w:t>
      </w:r>
      <w:r w:rsidR="00462B3E">
        <w:rPr>
          <w:color w:val="auto"/>
        </w:rPr>
        <w:t>Sciences</w:t>
      </w:r>
      <w:r w:rsidRPr="004A7B57">
        <w:rPr>
          <w:color w:val="auto"/>
        </w:rPr>
        <w:t xml:space="preserve"> and Humanities</w:t>
      </w:r>
    </w:p>
    <w:p w14:paraId="5DD92EF6" w14:textId="08041BC9" w:rsidR="0075183A" w:rsidRPr="004A7B57" w:rsidRDefault="00F91452" w:rsidP="00462B3E">
      <w:pPr>
        <w:numPr>
          <w:ilvl w:val="0"/>
          <w:numId w:val="6"/>
        </w:numPr>
        <w:spacing w:after="0" w:line="360" w:lineRule="auto"/>
        <w:ind w:right="66" w:hanging="374"/>
        <w:rPr>
          <w:color w:val="auto"/>
        </w:rPr>
      </w:pPr>
      <w:r w:rsidRPr="004A7B57">
        <w:rPr>
          <w:color w:val="auto"/>
        </w:rPr>
        <w:t xml:space="preserve">Women’s Participation in Politics and </w:t>
      </w:r>
      <w:r w:rsidR="00A73534" w:rsidRPr="004A7B57">
        <w:rPr>
          <w:color w:val="auto"/>
        </w:rPr>
        <w:t>Decision-making Process</w:t>
      </w:r>
      <w:r w:rsidRPr="004A7B57">
        <w:rPr>
          <w:color w:val="auto"/>
        </w:rPr>
        <w:t xml:space="preserve"> of Pakistan: Challenges and </w:t>
      </w:r>
      <w:r w:rsidR="00D71A6C" w:rsidRPr="004A7B57">
        <w:rPr>
          <w:color w:val="auto"/>
        </w:rPr>
        <w:t>Barriers</w:t>
      </w:r>
      <w:r w:rsidR="00F5620E" w:rsidRPr="004A7B57">
        <w:rPr>
          <w:color w:val="auto"/>
        </w:rPr>
        <w:t xml:space="preserve"> in the Pakistan </w:t>
      </w:r>
      <w:r w:rsidR="003147FD">
        <w:t>Journal of Humanities &amp; Social Sciences Review</w:t>
      </w:r>
      <w:r w:rsidR="00D71A6C" w:rsidRPr="004A7B57">
        <w:rPr>
          <w:color w:val="auto"/>
        </w:rPr>
        <w:t>.</w:t>
      </w:r>
    </w:p>
    <w:p w14:paraId="1206FD81" w14:textId="7A818FC5" w:rsidR="00AC1622" w:rsidRDefault="00AC1622" w:rsidP="009161D6">
      <w:pPr>
        <w:numPr>
          <w:ilvl w:val="0"/>
          <w:numId w:val="6"/>
        </w:numPr>
        <w:spacing w:after="0" w:line="360" w:lineRule="auto"/>
        <w:ind w:right="66" w:hanging="360"/>
        <w:rPr>
          <w:color w:val="auto"/>
        </w:rPr>
      </w:pPr>
      <w:r w:rsidRPr="00AC1622">
        <w:rPr>
          <w:color w:val="auto"/>
        </w:rPr>
        <w:t>Democracy and Dictatorship: The Crucial Role of Political Parties in Musharraf's Era</w:t>
      </w:r>
      <w:r>
        <w:rPr>
          <w:color w:val="auto"/>
        </w:rPr>
        <w:t xml:space="preserve"> </w:t>
      </w:r>
      <w:r w:rsidRPr="0023344F">
        <w:rPr>
          <w:color w:val="auto"/>
        </w:rPr>
        <w:t xml:space="preserve">in the Pakistan Journal of </w:t>
      </w:r>
      <w:r w:rsidR="00FA26BF">
        <w:rPr>
          <w:color w:val="auto"/>
        </w:rPr>
        <w:t>Asian Development Studies</w:t>
      </w:r>
      <w:r w:rsidR="00D71A6C">
        <w:rPr>
          <w:color w:val="auto"/>
        </w:rPr>
        <w:t>.</w:t>
      </w:r>
    </w:p>
    <w:p w14:paraId="1912FDE0" w14:textId="0F7F6CBE" w:rsidR="00747DF1" w:rsidRDefault="00D458D3" w:rsidP="003328DA">
      <w:pPr>
        <w:numPr>
          <w:ilvl w:val="0"/>
          <w:numId w:val="6"/>
        </w:numPr>
        <w:spacing w:after="0" w:line="360" w:lineRule="auto"/>
        <w:ind w:right="66" w:hanging="360"/>
        <w:rPr>
          <w:color w:val="auto"/>
        </w:rPr>
      </w:pPr>
      <w:r w:rsidRPr="00D458D3">
        <w:rPr>
          <w:color w:val="auto"/>
        </w:rPr>
        <w:t>Portrayal Of Gūrū Nānak In Muslim Compendium: An Appraisal</w:t>
      </w:r>
      <w:r>
        <w:rPr>
          <w:color w:val="auto"/>
        </w:rPr>
        <w:t xml:space="preserve"> </w:t>
      </w:r>
      <w:r w:rsidR="00285FC7">
        <w:rPr>
          <w:color w:val="auto"/>
        </w:rPr>
        <w:t>Published</w:t>
      </w:r>
      <w:r>
        <w:rPr>
          <w:color w:val="auto"/>
        </w:rPr>
        <w:t xml:space="preserve"> in Russian Law Journal.</w:t>
      </w:r>
    </w:p>
    <w:p w14:paraId="66E8C554" w14:textId="4E4FD1A5" w:rsidR="006F5E28" w:rsidRPr="006F5E28" w:rsidRDefault="005469E0" w:rsidP="006F5E28">
      <w:pPr>
        <w:numPr>
          <w:ilvl w:val="0"/>
          <w:numId w:val="6"/>
        </w:numPr>
        <w:spacing w:after="0" w:line="360" w:lineRule="auto"/>
        <w:ind w:right="66" w:hanging="360"/>
        <w:rPr>
          <w:color w:val="auto"/>
        </w:rPr>
      </w:pPr>
      <w:r>
        <w:rPr>
          <w:color w:val="auto"/>
        </w:rPr>
        <w:t xml:space="preserve">Unveiling the Mystery </w:t>
      </w:r>
      <w:r w:rsidR="006F5E28">
        <w:rPr>
          <w:color w:val="auto"/>
        </w:rPr>
        <w:t xml:space="preserve">of </w:t>
      </w:r>
      <w:r>
        <w:rPr>
          <w:color w:val="auto"/>
        </w:rPr>
        <w:t>Man Origin and</w:t>
      </w:r>
      <w:r w:rsidR="006F5E28">
        <w:rPr>
          <w:color w:val="auto"/>
        </w:rPr>
        <w:t xml:space="preserve"> Creation: A Comparative Study of </w:t>
      </w:r>
      <w:r>
        <w:rPr>
          <w:color w:val="auto"/>
        </w:rPr>
        <w:t>Quran</w:t>
      </w:r>
      <w:r w:rsidR="006F5E28">
        <w:rPr>
          <w:color w:val="auto"/>
        </w:rPr>
        <w:t xml:space="preserve"> and Science, Published </w:t>
      </w:r>
      <w:r w:rsidR="006F5E28">
        <w:t xml:space="preserve">in </w:t>
      </w:r>
      <w:r w:rsidR="006F5E28" w:rsidRPr="006F5E28">
        <w:rPr>
          <w:color w:val="auto"/>
        </w:rPr>
        <w:t xml:space="preserve">Humanities and </w:t>
      </w:r>
      <w:r w:rsidR="006F5E28">
        <w:rPr>
          <w:color w:val="auto"/>
        </w:rPr>
        <w:t>Social Science</w:t>
      </w:r>
      <w:r w:rsidR="006F5E28" w:rsidRPr="006F5E28">
        <w:rPr>
          <w:color w:val="auto"/>
        </w:rPr>
        <w:t xml:space="preserve"> </w:t>
      </w:r>
      <w:r w:rsidR="006F5E28">
        <w:rPr>
          <w:color w:val="auto"/>
        </w:rPr>
        <w:t>Review.</w:t>
      </w:r>
    </w:p>
    <w:p w14:paraId="441E1193" w14:textId="0C69ABE7" w:rsidR="00C71917" w:rsidRDefault="0079168E" w:rsidP="003328DA">
      <w:pPr>
        <w:numPr>
          <w:ilvl w:val="0"/>
          <w:numId w:val="6"/>
        </w:numPr>
        <w:spacing w:after="0" w:line="360" w:lineRule="auto"/>
        <w:ind w:right="66" w:hanging="360"/>
        <w:rPr>
          <w:color w:val="auto"/>
        </w:rPr>
      </w:pPr>
      <w:r w:rsidRPr="0079168E">
        <w:rPr>
          <w:color w:val="auto"/>
        </w:rPr>
        <w:t>The Interaction of Religious Parties in Pakistani Politics: Mobilization and Electoral Dynamics</w:t>
      </w:r>
      <w:r w:rsidR="00F947A7">
        <w:rPr>
          <w:color w:val="auto"/>
        </w:rPr>
        <w:t xml:space="preserve">. </w:t>
      </w:r>
      <w:r w:rsidR="00B82E87">
        <w:rPr>
          <w:color w:val="auto"/>
        </w:rPr>
        <w:t xml:space="preserve">In </w:t>
      </w:r>
      <w:r w:rsidR="00B82E87" w:rsidRPr="00B82E87">
        <w:rPr>
          <w:color w:val="auto"/>
        </w:rPr>
        <w:t>Research Journal Ulum-e-Islamia</w:t>
      </w:r>
    </w:p>
    <w:p w14:paraId="2EEFFC8C" w14:textId="54F654E2" w:rsidR="007A7A89" w:rsidRDefault="005235E1" w:rsidP="003328DA">
      <w:pPr>
        <w:numPr>
          <w:ilvl w:val="0"/>
          <w:numId w:val="6"/>
        </w:numPr>
        <w:spacing w:after="0" w:line="360" w:lineRule="auto"/>
        <w:ind w:right="66" w:hanging="360"/>
        <w:rPr>
          <w:color w:val="auto"/>
        </w:rPr>
      </w:pPr>
      <w:r>
        <w:rPr>
          <w:color w:val="auto"/>
        </w:rPr>
        <w:t>Said Nursi and the Nurculuk Movement: Navigating Secularism and Islamic Consciousness in Turkey</w:t>
      </w:r>
      <w:r w:rsidR="00FE1493">
        <w:rPr>
          <w:color w:val="auto"/>
        </w:rPr>
        <w:t xml:space="preserve">. In </w:t>
      </w:r>
      <w:r w:rsidR="00FE1493" w:rsidRPr="00FE1493">
        <w:rPr>
          <w:color w:val="auto"/>
        </w:rPr>
        <w:t>Sublime Haro Journal of Academic Research (SHAJAR)</w:t>
      </w:r>
    </w:p>
    <w:p w14:paraId="0F2DCF60" w14:textId="2AF6A49C" w:rsidR="00C07DEF" w:rsidRDefault="00C07DEF" w:rsidP="003328DA">
      <w:pPr>
        <w:numPr>
          <w:ilvl w:val="0"/>
          <w:numId w:val="6"/>
        </w:numPr>
        <w:spacing w:after="0" w:line="360" w:lineRule="auto"/>
        <w:ind w:right="66" w:hanging="360"/>
        <w:rPr>
          <w:color w:val="auto"/>
        </w:rPr>
      </w:pPr>
      <w:r w:rsidRPr="00C07DEF">
        <w:rPr>
          <w:color w:val="auto"/>
        </w:rPr>
        <w:t>Across Borders Transnational Cultural Institutional Collaboration in</w:t>
      </w:r>
      <w:r>
        <w:rPr>
          <w:color w:val="auto"/>
        </w:rPr>
        <w:t xml:space="preserve"> </w:t>
      </w:r>
      <w:r w:rsidRPr="00C07DEF">
        <w:rPr>
          <w:color w:val="auto"/>
        </w:rPr>
        <w:t>Crisis Recovery</w:t>
      </w:r>
      <w:r>
        <w:rPr>
          <w:color w:val="auto"/>
        </w:rPr>
        <w:t xml:space="preserve"> Published in </w:t>
      </w:r>
      <w:r w:rsidRPr="00C07DEF">
        <w:rPr>
          <w:color w:val="auto"/>
        </w:rPr>
        <w:t>Journal of World Religions and Interfaith</w:t>
      </w:r>
      <w:r>
        <w:rPr>
          <w:color w:val="auto"/>
        </w:rPr>
        <w:t>.</w:t>
      </w:r>
    </w:p>
    <w:p w14:paraId="1A24C8BB" w14:textId="77777777" w:rsidR="00B5634F" w:rsidRDefault="00B5634F" w:rsidP="00B5634F">
      <w:pPr>
        <w:numPr>
          <w:ilvl w:val="0"/>
          <w:numId w:val="6"/>
        </w:numPr>
        <w:spacing w:after="0" w:line="360" w:lineRule="auto"/>
        <w:ind w:right="66" w:hanging="360"/>
        <w:rPr>
          <w:color w:val="auto"/>
        </w:rPr>
      </w:pPr>
      <w:r w:rsidRPr="007A7A89">
        <w:rPr>
          <w:color w:val="auto"/>
        </w:rPr>
        <w:t>Empowering Women Voters: Strategies for Increasing Female Electoral Participation</w:t>
      </w:r>
      <w:r>
        <w:rPr>
          <w:color w:val="auto"/>
        </w:rPr>
        <w:t>. (In Process to Publish)</w:t>
      </w:r>
    </w:p>
    <w:p w14:paraId="57BD7455" w14:textId="453390EC" w:rsidR="00B5634F" w:rsidRPr="00B5634F" w:rsidRDefault="00B5634F" w:rsidP="00B5634F">
      <w:pPr>
        <w:numPr>
          <w:ilvl w:val="0"/>
          <w:numId w:val="6"/>
        </w:numPr>
        <w:spacing w:after="0" w:line="360" w:lineRule="auto"/>
        <w:ind w:right="66" w:hanging="360"/>
        <w:rPr>
          <w:color w:val="auto"/>
        </w:rPr>
      </w:pPr>
      <w:r>
        <w:rPr>
          <w:color w:val="auto"/>
        </w:rPr>
        <w:t xml:space="preserve">Economic Integration and Political Influence: Theoretical Perspectives on China’s Belt and Road Initiative. </w:t>
      </w:r>
      <w:r w:rsidR="000E2D57" w:rsidRPr="00FE1493">
        <w:rPr>
          <w:color w:val="auto"/>
        </w:rPr>
        <w:t>(SHAJAR)</w:t>
      </w:r>
    </w:p>
    <w:p w14:paraId="05147CB5" w14:textId="46933740" w:rsidR="00382882" w:rsidRDefault="00382882" w:rsidP="009161D6">
      <w:pPr>
        <w:pStyle w:val="Heading1"/>
        <w:spacing w:after="0" w:line="360" w:lineRule="auto"/>
        <w:ind w:left="-5"/>
        <w:rPr>
          <w:color w:val="auto"/>
        </w:rPr>
      </w:pPr>
      <w:r>
        <w:rPr>
          <w:color w:val="auto"/>
        </w:rPr>
        <w:t>Skills</w:t>
      </w:r>
    </w:p>
    <w:p w14:paraId="702BEE9A" w14:textId="3A58A8AB" w:rsidR="00382882" w:rsidRDefault="00382882" w:rsidP="00382882">
      <w:pPr>
        <w:pStyle w:val="ListParagraph"/>
        <w:numPr>
          <w:ilvl w:val="0"/>
          <w:numId w:val="7"/>
        </w:numPr>
      </w:pPr>
      <w:r>
        <w:t>Project Management</w:t>
      </w:r>
    </w:p>
    <w:p w14:paraId="474768C0" w14:textId="1A708204" w:rsidR="00382882" w:rsidRDefault="00382882" w:rsidP="00382882">
      <w:pPr>
        <w:pStyle w:val="ListParagraph"/>
        <w:numPr>
          <w:ilvl w:val="0"/>
          <w:numId w:val="7"/>
        </w:numPr>
      </w:pPr>
      <w:r>
        <w:t>Qualitative Research</w:t>
      </w:r>
    </w:p>
    <w:p w14:paraId="1A87B251" w14:textId="6C919185" w:rsidR="00382882" w:rsidRDefault="00382882" w:rsidP="00382882">
      <w:pPr>
        <w:pStyle w:val="ListParagraph"/>
        <w:numPr>
          <w:ilvl w:val="0"/>
          <w:numId w:val="7"/>
        </w:numPr>
      </w:pPr>
      <w:r>
        <w:t>Quantitative Analysis</w:t>
      </w:r>
    </w:p>
    <w:p w14:paraId="39E946EF" w14:textId="5C90F2B9" w:rsidR="00382882" w:rsidRDefault="00382882" w:rsidP="00382882">
      <w:pPr>
        <w:pStyle w:val="ListParagraph"/>
        <w:numPr>
          <w:ilvl w:val="0"/>
          <w:numId w:val="7"/>
        </w:numPr>
      </w:pPr>
      <w:r>
        <w:t>Data Collection</w:t>
      </w:r>
    </w:p>
    <w:p w14:paraId="2FF34597" w14:textId="7ECB14A3" w:rsidR="00382882" w:rsidRDefault="004B1CDD" w:rsidP="00382882">
      <w:pPr>
        <w:pStyle w:val="ListParagraph"/>
        <w:numPr>
          <w:ilvl w:val="0"/>
          <w:numId w:val="7"/>
        </w:numPr>
      </w:pPr>
      <w:r>
        <w:t>Advanced</w:t>
      </w:r>
      <w:r w:rsidR="00382882">
        <w:t xml:space="preserve"> Statistics</w:t>
      </w:r>
    </w:p>
    <w:p w14:paraId="2C30C9AA" w14:textId="4686ECF0" w:rsidR="00382882" w:rsidRPr="00382882" w:rsidRDefault="00382882" w:rsidP="003F7F31">
      <w:pPr>
        <w:pStyle w:val="ListParagraph"/>
        <w:numPr>
          <w:ilvl w:val="0"/>
          <w:numId w:val="7"/>
        </w:numPr>
      </w:pPr>
      <w:r>
        <w:t>Survey Design</w:t>
      </w:r>
    </w:p>
    <w:p w14:paraId="17207B59" w14:textId="101EB50D" w:rsidR="00890FB2" w:rsidRPr="004516DB" w:rsidRDefault="00DF5A57" w:rsidP="009161D6">
      <w:pPr>
        <w:pStyle w:val="Heading1"/>
        <w:spacing w:after="0" w:line="360" w:lineRule="auto"/>
        <w:ind w:left="-5"/>
        <w:rPr>
          <w:color w:val="auto"/>
        </w:rPr>
      </w:pPr>
      <w:r w:rsidRPr="004516DB">
        <w:rPr>
          <w:color w:val="auto"/>
        </w:rPr>
        <w:lastRenderedPageBreak/>
        <w:t xml:space="preserve">Membership </w:t>
      </w:r>
      <w:r w:rsidR="00435C12">
        <w:rPr>
          <w:color w:val="auto"/>
        </w:rPr>
        <w:t>in</w:t>
      </w:r>
      <w:r w:rsidRPr="004516DB">
        <w:rPr>
          <w:color w:val="auto"/>
        </w:rPr>
        <w:t xml:space="preserve"> </w:t>
      </w:r>
      <w:r w:rsidR="00435C12">
        <w:rPr>
          <w:color w:val="auto"/>
        </w:rPr>
        <w:t>P</w:t>
      </w:r>
      <w:r w:rsidRPr="004516DB">
        <w:rPr>
          <w:color w:val="auto"/>
        </w:rPr>
        <w:t xml:space="preserve">rofessional </w:t>
      </w:r>
      <w:r w:rsidR="00435C12">
        <w:rPr>
          <w:color w:val="auto"/>
        </w:rPr>
        <w:t>O</w:t>
      </w:r>
      <w:r w:rsidRPr="004516DB">
        <w:rPr>
          <w:color w:val="auto"/>
        </w:rPr>
        <w:t xml:space="preserve">rganizations  </w:t>
      </w:r>
    </w:p>
    <w:p w14:paraId="5428B091" w14:textId="64F74417" w:rsidR="00890FB2" w:rsidRPr="004516DB" w:rsidRDefault="0069699D" w:rsidP="009161D6">
      <w:pPr>
        <w:spacing w:after="0" w:line="360" w:lineRule="auto"/>
        <w:ind w:left="90" w:right="66" w:firstLine="0"/>
        <w:rPr>
          <w:color w:val="auto"/>
        </w:rPr>
      </w:pPr>
      <w:r w:rsidRPr="004516DB">
        <w:rPr>
          <w:color w:val="auto"/>
        </w:rPr>
        <w:t xml:space="preserve">2015     </w:t>
      </w:r>
      <w:r w:rsidR="00DF5A57" w:rsidRPr="004516DB">
        <w:rPr>
          <w:color w:val="auto"/>
        </w:rPr>
        <w:t xml:space="preserve">Human </w:t>
      </w:r>
      <w:r w:rsidR="00BA3D39">
        <w:rPr>
          <w:color w:val="auto"/>
        </w:rPr>
        <w:t>Rights</w:t>
      </w:r>
      <w:r w:rsidR="00DF5A57" w:rsidRPr="004516DB">
        <w:rPr>
          <w:color w:val="auto"/>
        </w:rPr>
        <w:t xml:space="preserve"> Commission of Pakistan   </w:t>
      </w:r>
    </w:p>
    <w:p w14:paraId="2E682FB0" w14:textId="38DAC20A" w:rsidR="00240809" w:rsidRDefault="0069699D" w:rsidP="009161D6">
      <w:pPr>
        <w:spacing w:after="0" w:line="360" w:lineRule="auto"/>
        <w:ind w:left="90" w:right="66" w:firstLine="0"/>
        <w:rPr>
          <w:color w:val="auto"/>
        </w:rPr>
      </w:pPr>
      <w:r w:rsidRPr="004516DB">
        <w:rPr>
          <w:color w:val="auto"/>
        </w:rPr>
        <w:t xml:space="preserve">2015     </w:t>
      </w:r>
      <w:r w:rsidR="00DF5A57" w:rsidRPr="004516DB">
        <w:rPr>
          <w:color w:val="auto"/>
        </w:rPr>
        <w:t xml:space="preserve">Progressive Writer's Association of Pakistan </w:t>
      </w:r>
    </w:p>
    <w:p w14:paraId="6941C710" w14:textId="301A44F6" w:rsidR="0066763F" w:rsidRDefault="0066763F" w:rsidP="009161D6">
      <w:pPr>
        <w:spacing w:after="0" w:line="360" w:lineRule="auto"/>
        <w:ind w:left="90" w:right="66" w:firstLine="0"/>
        <w:rPr>
          <w:color w:val="auto"/>
        </w:rPr>
      </w:pPr>
      <w:r>
        <w:rPr>
          <w:color w:val="auto"/>
        </w:rPr>
        <w:t>2015     Life Smiles Medical Trust</w:t>
      </w:r>
    </w:p>
    <w:p w14:paraId="25497F6E" w14:textId="17486621" w:rsidR="001D67CF" w:rsidRDefault="001D67CF" w:rsidP="009161D6">
      <w:pPr>
        <w:spacing w:after="0" w:line="360" w:lineRule="auto"/>
        <w:ind w:left="90" w:right="66" w:firstLine="0"/>
        <w:rPr>
          <w:color w:val="auto"/>
        </w:rPr>
      </w:pPr>
      <w:r>
        <w:rPr>
          <w:color w:val="auto"/>
        </w:rPr>
        <w:t xml:space="preserve">2023     Reviewer of </w:t>
      </w:r>
      <w:r w:rsidRPr="001D67CF">
        <w:rPr>
          <w:color w:val="auto"/>
        </w:rPr>
        <w:t>Taylor and Francis</w:t>
      </w:r>
      <w:r>
        <w:rPr>
          <w:color w:val="auto"/>
        </w:rPr>
        <w:t xml:space="preserve"> Journals</w:t>
      </w:r>
    </w:p>
    <w:p w14:paraId="6C29E2AF" w14:textId="15C7D044" w:rsidR="00FA3374" w:rsidRPr="00FA3374" w:rsidRDefault="00793DC7" w:rsidP="00FA3374">
      <w:pPr>
        <w:spacing w:after="0" w:line="360" w:lineRule="auto"/>
        <w:ind w:left="90" w:right="66" w:firstLine="0"/>
        <w:rPr>
          <w:color w:val="auto"/>
        </w:rPr>
      </w:pPr>
      <w:r>
        <w:rPr>
          <w:color w:val="auto"/>
        </w:rPr>
        <w:t xml:space="preserve">2023     </w:t>
      </w:r>
      <w:r w:rsidR="00301DD6">
        <w:rPr>
          <w:color w:val="auto"/>
        </w:rPr>
        <w:t>R</w:t>
      </w:r>
      <w:r w:rsidR="00301DD6" w:rsidRPr="00301DD6">
        <w:rPr>
          <w:color w:val="auto"/>
        </w:rPr>
        <w:t>eviewer of Liberal Arts and Social Sciences International Journal (LASSIJ)</w:t>
      </w:r>
    </w:p>
    <w:p w14:paraId="4344D941" w14:textId="7C0B6544" w:rsidR="00FA3374" w:rsidRDefault="00FA3374" w:rsidP="00FA3374">
      <w:pPr>
        <w:spacing w:after="0" w:line="360" w:lineRule="auto"/>
        <w:ind w:left="90" w:right="66" w:firstLine="0"/>
        <w:rPr>
          <w:color w:val="auto"/>
        </w:rPr>
      </w:pPr>
      <w:r>
        <w:rPr>
          <w:color w:val="auto"/>
        </w:rPr>
        <w:t xml:space="preserve">2023     Reviewer of   </w:t>
      </w:r>
      <w:r w:rsidRPr="00FA3374">
        <w:rPr>
          <w:color w:val="auto"/>
        </w:rPr>
        <w:t>European Scientific Journal, ESJ</w:t>
      </w:r>
    </w:p>
    <w:p w14:paraId="1CB22FE2" w14:textId="4A5006D5" w:rsidR="00793DC7" w:rsidRDefault="00793DC7" w:rsidP="009161D6">
      <w:pPr>
        <w:spacing w:after="0" w:line="360" w:lineRule="auto"/>
        <w:ind w:left="90" w:right="66" w:firstLine="0"/>
        <w:rPr>
          <w:color w:val="auto"/>
        </w:rPr>
      </w:pPr>
      <w:r>
        <w:rPr>
          <w:color w:val="auto"/>
        </w:rPr>
        <w:t>2024</w:t>
      </w:r>
      <w:r w:rsidR="004E5F87">
        <w:rPr>
          <w:color w:val="auto"/>
        </w:rPr>
        <w:t xml:space="preserve">    </w:t>
      </w:r>
      <w:r w:rsidR="006B165E">
        <w:rPr>
          <w:color w:val="auto"/>
        </w:rPr>
        <w:t xml:space="preserve"> </w:t>
      </w:r>
      <w:r w:rsidR="004E5F87">
        <w:rPr>
          <w:color w:val="auto"/>
        </w:rPr>
        <w:t>R</w:t>
      </w:r>
      <w:r w:rsidR="004E5F87" w:rsidRPr="00301DD6">
        <w:rPr>
          <w:color w:val="auto"/>
        </w:rPr>
        <w:t>eviewer of</w:t>
      </w:r>
      <w:r w:rsidR="004E5F87">
        <w:rPr>
          <w:color w:val="auto"/>
        </w:rPr>
        <w:t xml:space="preserve"> </w:t>
      </w:r>
      <w:r w:rsidR="004E5F87" w:rsidRPr="004E5F87">
        <w:rPr>
          <w:color w:val="auto"/>
        </w:rPr>
        <w:t>Journal of Humanities, Social and Management Sciences (JHSMS)</w:t>
      </w:r>
    </w:p>
    <w:p w14:paraId="24176CA2" w14:textId="7B22E86D" w:rsidR="00793DC7" w:rsidRDefault="00793DC7" w:rsidP="009161D6">
      <w:pPr>
        <w:spacing w:after="0" w:line="360" w:lineRule="auto"/>
        <w:ind w:left="90" w:right="66" w:firstLine="0"/>
        <w:rPr>
          <w:color w:val="auto"/>
        </w:rPr>
      </w:pPr>
      <w:r>
        <w:rPr>
          <w:color w:val="auto"/>
        </w:rPr>
        <w:t>2024</w:t>
      </w:r>
      <w:r w:rsidR="00A41DF6">
        <w:rPr>
          <w:color w:val="auto"/>
        </w:rPr>
        <w:t xml:space="preserve">    </w:t>
      </w:r>
      <w:r w:rsidR="006B165E">
        <w:rPr>
          <w:color w:val="auto"/>
        </w:rPr>
        <w:t xml:space="preserve"> </w:t>
      </w:r>
      <w:r w:rsidR="00A41DF6">
        <w:rPr>
          <w:color w:val="auto"/>
        </w:rPr>
        <w:t>R</w:t>
      </w:r>
      <w:r w:rsidR="00A41DF6" w:rsidRPr="00301DD6">
        <w:rPr>
          <w:color w:val="auto"/>
        </w:rPr>
        <w:t>eviewer of</w:t>
      </w:r>
      <w:r w:rsidR="00A41DF6">
        <w:rPr>
          <w:color w:val="auto"/>
        </w:rPr>
        <w:t xml:space="preserve"> </w:t>
      </w:r>
      <w:r w:rsidR="00A41DF6" w:rsidRPr="00A41DF6">
        <w:rPr>
          <w:color w:val="auto"/>
        </w:rPr>
        <w:t>Asian Journal of Political Science</w:t>
      </w:r>
    </w:p>
    <w:p w14:paraId="323D5E1A" w14:textId="478D0241" w:rsidR="001D67CF" w:rsidRDefault="00FA3374" w:rsidP="00844F0C">
      <w:pPr>
        <w:spacing w:after="0" w:line="360" w:lineRule="auto"/>
        <w:ind w:left="90" w:right="66" w:firstLine="0"/>
        <w:rPr>
          <w:color w:val="auto"/>
        </w:rPr>
      </w:pPr>
      <w:r>
        <w:rPr>
          <w:color w:val="auto"/>
        </w:rPr>
        <w:t xml:space="preserve">2024    </w:t>
      </w:r>
      <w:r w:rsidR="006B165E">
        <w:rPr>
          <w:color w:val="auto"/>
        </w:rPr>
        <w:t xml:space="preserve"> </w:t>
      </w:r>
      <w:r>
        <w:rPr>
          <w:color w:val="auto"/>
        </w:rPr>
        <w:t xml:space="preserve">Reviewer of </w:t>
      </w:r>
      <w:r w:rsidRPr="00FA3374">
        <w:rPr>
          <w:color w:val="auto"/>
        </w:rPr>
        <w:t xml:space="preserve">AL- Muslim </w:t>
      </w:r>
      <w:r>
        <w:rPr>
          <w:color w:val="auto"/>
        </w:rPr>
        <w:t>Research</w:t>
      </w:r>
      <w:r w:rsidRPr="00FA3374">
        <w:rPr>
          <w:color w:val="auto"/>
        </w:rPr>
        <w:t xml:space="preserve"> Journal  of Social Sciences</w:t>
      </w:r>
    </w:p>
    <w:p w14:paraId="672D1956" w14:textId="77777777" w:rsidR="00890FB2" w:rsidRPr="004516DB" w:rsidRDefault="00DF5A57" w:rsidP="009161D6">
      <w:pPr>
        <w:pStyle w:val="Heading1"/>
        <w:spacing w:after="0" w:line="360" w:lineRule="auto"/>
        <w:ind w:left="-5"/>
        <w:rPr>
          <w:color w:val="auto"/>
        </w:rPr>
      </w:pPr>
      <w:r w:rsidRPr="004516DB">
        <w:rPr>
          <w:color w:val="auto"/>
        </w:rPr>
        <w:t xml:space="preserve">Media appearances   </w:t>
      </w:r>
    </w:p>
    <w:p w14:paraId="7B439747" w14:textId="55FD8A82" w:rsidR="00376ABE" w:rsidRPr="004F3421" w:rsidRDefault="00DF5A57" w:rsidP="009161D6">
      <w:pPr>
        <w:spacing w:after="0" w:line="360" w:lineRule="auto"/>
        <w:ind w:left="14" w:right="51" w:firstLine="0"/>
        <w:jc w:val="left"/>
        <w:rPr>
          <w:color w:val="auto"/>
        </w:rPr>
      </w:pPr>
      <w:r w:rsidRPr="004516DB">
        <w:rPr>
          <w:color w:val="auto"/>
        </w:rPr>
        <w:t xml:space="preserve">Stop Drone Attacks, Protesting Doctors, Protesting Doctors, Embargoes/clamp down on </w:t>
      </w:r>
      <w:r w:rsidR="0069699D" w:rsidRPr="004516DB">
        <w:rPr>
          <w:color w:val="auto"/>
        </w:rPr>
        <w:t>media groups</w:t>
      </w:r>
      <w:r w:rsidRPr="004516DB">
        <w:rPr>
          <w:color w:val="auto"/>
        </w:rPr>
        <w:t xml:space="preserve">, </w:t>
      </w:r>
      <w:r w:rsidR="00F32D06">
        <w:rPr>
          <w:color w:val="auto"/>
        </w:rPr>
        <w:t xml:space="preserve">and </w:t>
      </w:r>
      <w:r w:rsidRPr="004516DB">
        <w:rPr>
          <w:color w:val="auto"/>
        </w:rPr>
        <w:t xml:space="preserve">Devolution of the Higher Education Commission (HEC) of Pakistan. </w:t>
      </w:r>
      <w:r w:rsidR="00A11A88">
        <w:rPr>
          <w:color w:val="auto"/>
        </w:rPr>
        <w:t xml:space="preserve">The </w:t>
      </w:r>
      <w:r w:rsidR="0069699D" w:rsidRPr="004516DB">
        <w:rPr>
          <w:color w:val="auto"/>
        </w:rPr>
        <w:t>Construction of Small Dams and Water shortage</w:t>
      </w:r>
      <w:r w:rsidR="00D71A6C">
        <w:rPr>
          <w:color w:val="auto"/>
        </w:rPr>
        <w:t xml:space="preserve">, </w:t>
      </w:r>
      <w:r w:rsidR="003328DA">
        <w:rPr>
          <w:color w:val="auto"/>
        </w:rPr>
        <w:t>Effects</w:t>
      </w:r>
      <w:r w:rsidR="00D71A6C">
        <w:rPr>
          <w:color w:val="auto"/>
        </w:rPr>
        <w:t xml:space="preserve"> of Climate change, </w:t>
      </w:r>
      <w:r w:rsidR="00A11A88">
        <w:rPr>
          <w:color w:val="auto"/>
        </w:rPr>
        <w:t>Bonded Labor and Child Labor.</w:t>
      </w:r>
    </w:p>
    <w:sectPr w:rsidR="00376ABE" w:rsidRPr="004F3421">
      <w:headerReference w:type="default" r:id="rId8"/>
      <w:pgSz w:w="11906" w:h="16838"/>
      <w:pgMar w:top="1459" w:right="1354" w:bottom="1849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3595" w14:textId="77777777" w:rsidR="008D52E5" w:rsidRDefault="008D52E5" w:rsidP="00C11F13">
      <w:pPr>
        <w:spacing w:after="0" w:line="240" w:lineRule="auto"/>
      </w:pPr>
      <w:r>
        <w:separator/>
      </w:r>
    </w:p>
  </w:endnote>
  <w:endnote w:type="continuationSeparator" w:id="0">
    <w:p w14:paraId="65BF9160" w14:textId="77777777" w:rsidR="008D52E5" w:rsidRDefault="008D52E5" w:rsidP="00C1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EB12" w14:textId="77777777" w:rsidR="008D52E5" w:rsidRDefault="008D52E5" w:rsidP="00C11F13">
      <w:pPr>
        <w:spacing w:after="0" w:line="240" w:lineRule="auto"/>
      </w:pPr>
      <w:r>
        <w:separator/>
      </w:r>
    </w:p>
  </w:footnote>
  <w:footnote w:type="continuationSeparator" w:id="0">
    <w:p w14:paraId="1EB1E887" w14:textId="77777777" w:rsidR="008D52E5" w:rsidRDefault="008D52E5" w:rsidP="00C1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981D" w14:textId="379EBA6B" w:rsidR="00C11F13" w:rsidRDefault="00C11F13" w:rsidP="00C11F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B5E76"/>
    <w:multiLevelType w:val="hybridMultilevel"/>
    <w:tmpl w:val="58ECB2AC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" w15:restartNumberingAfterBreak="0">
    <w:nsid w:val="1F8E49A2"/>
    <w:multiLevelType w:val="hybridMultilevel"/>
    <w:tmpl w:val="439E80C0"/>
    <w:lvl w:ilvl="0" w:tplc="AD92441A">
      <w:start w:val="2014"/>
      <w:numFmt w:val="decimal"/>
      <w:lvlText w:val="%1-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6F56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2477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4CF24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18A2E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D67FA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D4294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120A0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3E244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170F87"/>
    <w:multiLevelType w:val="hybridMultilevel"/>
    <w:tmpl w:val="A872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D2947"/>
    <w:multiLevelType w:val="hybridMultilevel"/>
    <w:tmpl w:val="952074DE"/>
    <w:lvl w:ilvl="0" w:tplc="E794D3F2">
      <w:start w:val="2009"/>
      <w:numFmt w:val="decimal"/>
      <w:lvlText w:val="%1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5AB7F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0AFF1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1489F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8EC24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506B9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CA21A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BECF3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BC06B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6B1394"/>
    <w:multiLevelType w:val="hybridMultilevel"/>
    <w:tmpl w:val="C810B1B6"/>
    <w:lvl w:ilvl="0" w:tplc="0409000F">
      <w:start w:val="1"/>
      <w:numFmt w:val="decimal"/>
      <w:lvlText w:val="%1."/>
      <w:lvlJc w:val="left"/>
      <w:pPr>
        <w:ind w:left="73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E26318"/>
    <w:multiLevelType w:val="hybridMultilevel"/>
    <w:tmpl w:val="AE2AF922"/>
    <w:lvl w:ilvl="0" w:tplc="2884943A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F65B7C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16DD5E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4CFD58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16C136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5016AC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AC190E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70BAF6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2AC7CC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565E9E"/>
    <w:multiLevelType w:val="hybridMultilevel"/>
    <w:tmpl w:val="37E22A76"/>
    <w:lvl w:ilvl="0" w:tplc="0409000F">
      <w:start w:val="1"/>
      <w:numFmt w:val="decimal"/>
      <w:lvlText w:val="%1."/>
      <w:lvlJc w:val="left"/>
      <w:pPr>
        <w:ind w:left="73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403BEA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F332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9C6738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08FBD2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CA830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EC028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7051D2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4BF1C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3462136">
    <w:abstractNumId w:val="5"/>
  </w:num>
  <w:num w:numId="2" w16cid:durableId="1470439713">
    <w:abstractNumId w:val="3"/>
  </w:num>
  <w:num w:numId="3" w16cid:durableId="1372654453">
    <w:abstractNumId w:val="6"/>
  </w:num>
  <w:num w:numId="4" w16cid:durableId="1973945386">
    <w:abstractNumId w:val="1"/>
  </w:num>
  <w:num w:numId="5" w16cid:durableId="264461141">
    <w:abstractNumId w:val="0"/>
  </w:num>
  <w:num w:numId="6" w16cid:durableId="1513033627">
    <w:abstractNumId w:val="4"/>
  </w:num>
  <w:num w:numId="7" w16cid:durableId="1583759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zMTMxtbAwMzcxtzBT0lEKTi0uzszPAykwNK8FALEMPtgtAAAA"/>
  </w:docVars>
  <w:rsids>
    <w:rsidRoot w:val="00890FB2"/>
    <w:rsid w:val="00037761"/>
    <w:rsid w:val="00046B1F"/>
    <w:rsid w:val="000550B8"/>
    <w:rsid w:val="000569B5"/>
    <w:rsid w:val="000C6982"/>
    <w:rsid w:val="000D30F2"/>
    <w:rsid w:val="000E2D57"/>
    <w:rsid w:val="00150B24"/>
    <w:rsid w:val="00154D23"/>
    <w:rsid w:val="001621FA"/>
    <w:rsid w:val="00191D8F"/>
    <w:rsid w:val="0019206C"/>
    <w:rsid w:val="00196BD5"/>
    <w:rsid w:val="001A50AD"/>
    <w:rsid w:val="001B03DB"/>
    <w:rsid w:val="001D514D"/>
    <w:rsid w:val="001D67CF"/>
    <w:rsid w:val="001F005D"/>
    <w:rsid w:val="001F0971"/>
    <w:rsid w:val="00213499"/>
    <w:rsid w:val="0021631B"/>
    <w:rsid w:val="00223580"/>
    <w:rsid w:val="00223A5A"/>
    <w:rsid w:val="0023344F"/>
    <w:rsid w:val="00240809"/>
    <w:rsid w:val="00270880"/>
    <w:rsid w:val="00283103"/>
    <w:rsid w:val="00285FC7"/>
    <w:rsid w:val="00291EE3"/>
    <w:rsid w:val="002B2B89"/>
    <w:rsid w:val="002C7926"/>
    <w:rsid w:val="002F20FA"/>
    <w:rsid w:val="002F4F6E"/>
    <w:rsid w:val="00301DD6"/>
    <w:rsid w:val="00302C02"/>
    <w:rsid w:val="00306178"/>
    <w:rsid w:val="003147FD"/>
    <w:rsid w:val="003230D8"/>
    <w:rsid w:val="003328DA"/>
    <w:rsid w:val="00332A5D"/>
    <w:rsid w:val="003435D4"/>
    <w:rsid w:val="00376ABE"/>
    <w:rsid w:val="00382882"/>
    <w:rsid w:val="00383B2B"/>
    <w:rsid w:val="00384DC2"/>
    <w:rsid w:val="003936BD"/>
    <w:rsid w:val="003A3B20"/>
    <w:rsid w:val="003B2F57"/>
    <w:rsid w:val="003E0961"/>
    <w:rsid w:val="003F7F31"/>
    <w:rsid w:val="004066AB"/>
    <w:rsid w:val="00425029"/>
    <w:rsid w:val="00431C1C"/>
    <w:rsid w:val="00435C12"/>
    <w:rsid w:val="0044092D"/>
    <w:rsid w:val="004505C6"/>
    <w:rsid w:val="004516DB"/>
    <w:rsid w:val="004542BC"/>
    <w:rsid w:val="004556B0"/>
    <w:rsid w:val="00462B3E"/>
    <w:rsid w:val="004846C0"/>
    <w:rsid w:val="004A7B57"/>
    <w:rsid w:val="004B1CDD"/>
    <w:rsid w:val="004B7B53"/>
    <w:rsid w:val="004D4E43"/>
    <w:rsid w:val="004E5F87"/>
    <w:rsid w:val="004F3421"/>
    <w:rsid w:val="00510F56"/>
    <w:rsid w:val="00521303"/>
    <w:rsid w:val="005235E1"/>
    <w:rsid w:val="00535FCD"/>
    <w:rsid w:val="0054520F"/>
    <w:rsid w:val="005469E0"/>
    <w:rsid w:val="005B150F"/>
    <w:rsid w:val="005E40E2"/>
    <w:rsid w:val="0061238D"/>
    <w:rsid w:val="0063654B"/>
    <w:rsid w:val="00660015"/>
    <w:rsid w:val="00661CD2"/>
    <w:rsid w:val="0066763F"/>
    <w:rsid w:val="00684CA4"/>
    <w:rsid w:val="0069699D"/>
    <w:rsid w:val="006A5D18"/>
    <w:rsid w:val="006B165E"/>
    <w:rsid w:val="006B32AE"/>
    <w:rsid w:val="006C1D42"/>
    <w:rsid w:val="006E1187"/>
    <w:rsid w:val="006F5816"/>
    <w:rsid w:val="006F5E28"/>
    <w:rsid w:val="00700CEF"/>
    <w:rsid w:val="00702BB4"/>
    <w:rsid w:val="00702E6F"/>
    <w:rsid w:val="00747DF1"/>
    <w:rsid w:val="0075032D"/>
    <w:rsid w:val="0075183A"/>
    <w:rsid w:val="0076268A"/>
    <w:rsid w:val="00763BEA"/>
    <w:rsid w:val="00783CB1"/>
    <w:rsid w:val="00783D12"/>
    <w:rsid w:val="00786775"/>
    <w:rsid w:val="0079168E"/>
    <w:rsid w:val="00793DC7"/>
    <w:rsid w:val="007A7A89"/>
    <w:rsid w:val="007C3775"/>
    <w:rsid w:val="007F1C3E"/>
    <w:rsid w:val="007F3A1D"/>
    <w:rsid w:val="00827F94"/>
    <w:rsid w:val="00844F0C"/>
    <w:rsid w:val="00847411"/>
    <w:rsid w:val="00860B2A"/>
    <w:rsid w:val="00867069"/>
    <w:rsid w:val="00890FB2"/>
    <w:rsid w:val="008920F3"/>
    <w:rsid w:val="008D52E5"/>
    <w:rsid w:val="008D5987"/>
    <w:rsid w:val="008E10FB"/>
    <w:rsid w:val="008E264C"/>
    <w:rsid w:val="008F207F"/>
    <w:rsid w:val="00910FC0"/>
    <w:rsid w:val="009161D6"/>
    <w:rsid w:val="009204CF"/>
    <w:rsid w:val="009243DC"/>
    <w:rsid w:val="00924A5A"/>
    <w:rsid w:val="00972A04"/>
    <w:rsid w:val="009C4707"/>
    <w:rsid w:val="009D5BB7"/>
    <w:rsid w:val="009E3C98"/>
    <w:rsid w:val="009E47AC"/>
    <w:rsid w:val="009F7C8D"/>
    <w:rsid w:val="00A03769"/>
    <w:rsid w:val="00A05BE8"/>
    <w:rsid w:val="00A11A88"/>
    <w:rsid w:val="00A25600"/>
    <w:rsid w:val="00A41DF6"/>
    <w:rsid w:val="00A46EF8"/>
    <w:rsid w:val="00A73534"/>
    <w:rsid w:val="00A811FF"/>
    <w:rsid w:val="00AC010F"/>
    <w:rsid w:val="00AC1622"/>
    <w:rsid w:val="00AF4D61"/>
    <w:rsid w:val="00B3604A"/>
    <w:rsid w:val="00B535C3"/>
    <w:rsid w:val="00B5634F"/>
    <w:rsid w:val="00B82E87"/>
    <w:rsid w:val="00B914AB"/>
    <w:rsid w:val="00BA3D39"/>
    <w:rsid w:val="00BB4FAB"/>
    <w:rsid w:val="00BE4F2E"/>
    <w:rsid w:val="00C07DEF"/>
    <w:rsid w:val="00C11F13"/>
    <w:rsid w:val="00C201E0"/>
    <w:rsid w:val="00C21E10"/>
    <w:rsid w:val="00C24591"/>
    <w:rsid w:val="00C25B88"/>
    <w:rsid w:val="00C47282"/>
    <w:rsid w:val="00C47B0E"/>
    <w:rsid w:val="00C71917"/>
    <w:rsid w:val="00C81A8A"/>
    <w:rsid w:val="00CC52AC"/>
    <w:rsid w:val="00CF0476"/>
    <w:rsid w:val="00D11386"/>
    <w:rsid w:val="00D31C9B"/>
    <w:rsid w:val="00D458D3"/>
    <w:rsid w:val="00D70F3F"/>
    <w:rsid w:val="00D71A6C"/>
    <w:rsid w:val="00D72BB8"/>
    <w:rsid w:val="00D857A9"/>
    <w:rsid w:val="00D9149D"/>
    <w:rsid w:val="00DA4402"/>
    <w:rsid w:val="00DA6725"/>
    <w:rsid w:val="00DB25B0"/>
    <w:rsid w:val="00DC6301"/>
    <w:rsid w:val="00DE51F8"/>
    <w:rsid w:val="00DE54DB"/>
    <w:rsid w:val="00DF5A57"/>
    <w:rsid w:val="00E16397"/>
    <w:rsid w:val="00E23D6F"/>
    <w:rsid w:val="00E63C30"/>
    <w:rsid w:val="00E658A9"/>
    <w:rsid w:val="00E8135C"/>
    <w:rsid w:val="00E86216"/>
    <w:rsid w:val="00EC1008"/>
    <w:rsid w:val="00EE4D2B"/>
    <w:rsid w:val="00F32D06"/>
    <w:rsid w:val="00F33A1C"/>
    <w:rsid w:val="00F46A49"/>
    <w:rsid w:val="00F5620E"/>
    <w:rsid w:val="00F80148"/>
    <w:rsid w:val="00F84044"/>
    <w:rsid w:val="00F91452"/>
    <w:rsid w:val="00F947A7"/>
    <w:rsid w:val="00FA26BF"/>
    <w:rsid w:val="00FA2C05"/>
    <w:rsid w:val="00FA3374"/>
    <w:rsid w:val="00FC764F"/>
    <w:rsid w:val="00FD2801"/>
    <w:rsid w:val="00FE1493"/>
    <w:rsid w:val="00FE3C1C"/>
    <w:rsid w:val="00FE41A2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1E8DA"/>
  <w15:docId w15:val="{F4600FE5-F7A3-483E-9422-030D639E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5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paragraph" w:styleId="NoSpacing">
    <w:name w:val="No Spacing"/>
    <w:uiPriority w:val="1"/>
    <w:qFormat/>
    <w:rsid w:val="00191D8F"/>
    <w:pPr>
      <w:spacing w:after="0" w:line="240" w:lineRule="auto"/>
    </w:pPr>
    <w:rPr>
      <w:rFonts w:eastAsiaTheme="minorHAnsi"/>
      <w:lang w:val="en-AU"/>
    </w:rPr>
  </w:style>
  <w:style w:type="paragraph" w:styleId="NormalWeb">
    <w:name w:val="Normal (Web)"/>
    <w:basedOn w:val="Normal"/>
    <w:uiPriority w:val="99"/>
    <w:unhideWhenUsed/>
    <w:rsid w:val="00376ABE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2C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C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1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F13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11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F13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F46A4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54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shwar.naheed@fui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1297</Words>
  <Characters>8198</Characters>
  <Application>Microsoft Office Word</Application>
  <DocSecurity>0</DocSecurity>
  <Lines>160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kishwar malik</dc:creator>
  <cp:keywords/>
  <cp:lastModifiedBy>kishwar malik</cp:lastModifiedBy>
  <cp:revision>4</cp:revision>
  <cp:lastPrinted>2023-10-23T08:13:00Z</cp:lastPrinted>
  <dcterms:created xsi:type="dcterms:W3CDTF">2025-02-05T08:42:00Z</dcterms:created>
  <dcterms:modified xsi:type="dcterms:W3CDTF">2025-02-20T12:27:00Z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40847927a14e52266cf3aae9f6fab30fb08f99b38adfdfebb40c7eed1449aa57</vt:lpwstr>
  </property>
</Properties>
</file>